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EC" w:rsidRPr="003F0CDD" w:rsidRDefault="00D179EC" w:rsidP="00D179EC">
      <w:pPr>
        <w:spacing w:after="0" w:line="240" w:lineRule="auto"/>
        <w:jc w:val="center"/>
        <w:rPr>
          <w:rFonts w:ascii="Tahoma" w:eastAsia="Times New Roman" w:hAnsi="Tahoma" w:cs="Tahoma"/>
          <w:sz w:val="24"/>
          <w:szCs w:val="24"/>
          <w:lang w:eastAsia="sl-SI"/>
        </w:rPr>
      </w:pPr>
      <w:r w:rsidRPr="003F0CDD">
        <w:rPr>
          <w:rFonts w:ascii="Tahoma" w:eastAsia="Times New Roman" w:hAnsi="Tahoma" w:cs="Tahoma"/>
          <w:b/>
          <w:bCs/>
          <w:color w:val="FF0000"/>
          <w:spacing w:val="24"/>
          <w:sz w:val="24"/>
          <w:szCs w:val="24"/>
          <w:lang w:eastAsia="sl-SI"/>
        </w:rPr>
        <w:t>HITRO IN ZANESLJIVO RAČUNANJE</w:t>
      </w:r>
    </w:p>
    <w:p w:rsidR="00D179EC" w:rsidRPr="003F0CDD" w:rsidRDefault="00D179EC" w:rsidP="00D179EC">
      <w:pPr>
        <w:spacing w:after="0" w:line="240" w:lineRule="auto"/>
        <w:jc w:val="center"/>
        <w:rPr>
          <w:rFonts w:ascii="Tahoma" w:eastAsia="Times New Roman" w:hAnsi="Tahoma" w:cs="Tahoma"/>
          <w:sz w:val="24"/>
          <w:szCs w:val="24"/>
          <w:lang w:eastAsia="sl-SI"/>
        </w:rPr>
      </w:pPr>
      <w:r w:rsidRPr="003F0CDD">
        <w:rPr>
          <w:rFonts w:ascii="Tahoma" w:eastAsia="Times New Roman" w:hAnsi="Tahoma" w:cs="Tahoma"/>
          <w:b/>
          <w:bCs/>
          <w:color w:val="FF0000"/>
          <w:spacing w:val="24"/>
          <w:sz w:val="24"/>
          <w:szCs w:val="24"/>
          <w:lang w:eastAsia="sl-SI"/>
        </w:rPr>
        <w:t>– Tekmuj sam s seboj, s časom in sošolci</w:t>
      </w:r>
    </w:p>
    <w:p w:rsidR="00815BF1" w:rsidRPr="00D179EC" w:rsidRDefault="00D179EC" w:rsidP="00D179EC">
      <w:pPr>
        <w:jc w:val="center"/>
        <w:rPr>
          <w:rFonts w:ascii="Tahoma" w:hAnsi="Tahoma" w:cs="Tahoma"/>
          <w:b/>
        </w:rPr>
      </w:pPr>
      <w:r w:rsidRPr="00D179EC">
        <w:rPr>
          <w:rFonts w:ascii="Tahoma" w:hAnsi="Tahoma" w:cs="Tahoma"/>
          <w:b/>
        </w:rPr>
        <w:t>LEFO TEKMOVANJE 2012/2013</w:t>
      </w:r>
    </w:p>
    <w:p w:rsidR="00D742C3" w:rsidRPr="003F0CDD" w:rsidRDefault="00D742C3" w:rsidP="00D179EC">
      <w:pPr>
        <w:tabs>
          <w:tab w:val="num" w:pos="0"/>
        </w:tabs>
        <w:spacing w:after="0" w:line="240" w:lineRule="auto"/>
        <w:outlineLvl w:val="2"/>
        <w:rPr>
          <w:rFonts w:ascii="Tahoma" w:eastAsia="Times New Roman" w:hAnsi="Tahoma" w:cs="Tahoma"/>
          <w:b/>
          <w:bCs/>
          <w:sz w:val="20"/>
          <w:szCs w:val="20"/>
          <w:lang w:eastAsia="sl-SI"/>
        </w:rPr>
      </w:pPr>
      <w:r w:rsidRPr="003F0CDD">
        <w:rPr>
          <w:rFonts w:ascii="Tahoma" w:eastAsia="Times New Roman" w:hAnsi="Tahoma" w:cs="Tahoma"/>
          <w:b/>
          <w:bCs/>
          <w:sz w:val="20"/>
          <w:szCs w:val="20"/>
          <w:lang w:eastAsia="sl-SI"/>
        </w:rPr>
        <w:t>Kratek opis tekmovanja</w:t>
      </w:r>
    </w:p>
    <w:p w:rsidR="00D04A5A" w:rsidRDefault="00D742C3" w:rsidP="00D04A5A">
      <w:pPr>
        <w:tabs>
          <w:tab w:val="num" w:pos="0"/>
        </w:tabs>
        <w:spacing w:after="0" w:line="240" w:lineRule="auto"/>
        <w:jc w:val="both"/>
        <w:outlineLvl w:val="2"/>
        <w:rPr>
          <w:rFonts w:ascii="Tahoma" w:eastAsia="Times New Roman" w:hAnsi="Tahoma" w:cs="Tahoma"/>
          <w:bCs/>
          <w:sz w:val="20"/>
          <w:szCs w:val="20"/>
          <w:lang w:eastAsia="sl-SI"/>
        </w:rPr>
      </w:pPr>
      <w:r w:rsidRPr="003F0CDD">
        <w:rPr>
          <w:rFonts w:ascii="Tahoma" w:eastAsia="Times New Roman" w:hAnsi="Tahoma" w:cs="Tahoma"/>
          <w:bCs/>
          <w:sz w:val="20"/>
          <w:szCs w:val="20"/>
          <w:lang w:eastAsia="sl-SI"/>
        </w:rPr>
        <w:t xml:space="preserve">Na spletnem naslovu </w:t>
      </w:r>
      <w:hyperlink r:id="rId7" w:history="1">
        <w:r w:rsidRPr="003F0CDD">
          <w:rPr>
            <w:rStyle w:val="Hiperpovezava"/>
            <w:rFonts w:ascii="Tahoma" w:eastAsia="Times New Roman" w:hAnsi="Tahoma" w:cs="Tahoma"/>
            <w:bCs/>
            <w:sz w:val="20"/>
            <w:szCs w:val="20"/>
            <w:lang w:eastAsia="sl-SI"/>
          </w:rPr>
          <w:t>http://si.lefo.net</w:t>
        </w:r>
      </w:hyperlink>
      <w:r w:rsidRPr="003F0CDD">
        <w:rPr>
          <w:rFonts w:ascii="Tahoma" w:eastAsia="Times New Roman" w:hAnsi="Tahoma" w:cs="Tahoma"/>
          <w:bCs/>
          <w:sz w:val="20"/>
          <w:szCs w:val="20"/>
          <w:lang w:eastAsia="sl-SI"/>
        </w:rPr>
        <w:t xml:space="preserve"> so interaktivni računi. Uporabnik lahko preveri kako spreten in zanesljiv je pri računanju na pamet, saj program rezultate točkuje. Znanje lahko preverja kot gost, če pa se prijavi in vpiše z uporabniškim imenom, ki je znano samo njemu, se dosežek zabeleži in ga lahko primerja z dosežki drugih.</w:t>
      </w:r>
      <w:r w:rsidR="00CE451E" w:rsidRPr="003F0CDD">
        <w:rPr>
          <w:rFonts w:ascii="Tahoma" w:eastAsia="Times New Roman" w:hAnsi="Tahoma" w:cs="Tahoma"/>
          <w:bCs/>
          <w:sz w:val="20"/>
          <w:szCs w:val="20"/>
          <w:lang w:eastAsia="sl-SI"/>
        </w:rPr>
        <w:t xml:space="preserve"> </w:t>
      </w:r>
      <w:r w:rsidR="009548C4" w:rsidRPr="003F0CDD">
        <w:rPr>
          <w:rFonts w:ascii="Tahoma" w:eastAsia="Times New Roman" w:hAnsi="Tahoma" w:cs="Tahoma"/>
          <w:bCs/>
          <w:sz w:val="20"/>
          <w:szCs w:val="20"/>
          <w:lang w:eastAsia="sl-SI"/>
        </w:rPr>
        <w:t xml:space="preserve">Število doseženih točk je odvisno od hitrosti in zanesljivosti računanja, težji primeri so ovrednoteni z več točkami. </w:t>
      </w:r>
    </w:p>
    <w:p w:rsidR="00D04A5A" w:rsidRPr="003F0CDD" w:rsidRDefault="00CE451E" w:rsidP="00D04A5A">
      <w:pPr>
        <w:tabs>
          <w:tab w:val="num" w:pos="0"/>
        </w:tabs>
        <w:spacing w:after="0" w:line="240" w:lineRule="auto"/>
        <w:jc w:val="both"/>
        <w:outlineLvl w:val="2"/>
        <w:rPr>
          <w:rFonts w:ascii="Tahoma" w:eastAsia="Times New Roman" w:hAnsi="Tahoma" w:cs="Tahoma"/>
          <w:b/>
          <w:bCs/>
          <w:sz w:val="20"/>
          <w:szCs w:val="20"/>
          <w:lang w:eastAsia="sl-SI"/>
        </w:rPr>
      </w:pPr>
      <w:r w:rsidRPr="003F0CDD">
        <w:rPr>
          <w:rFonts w:ascii="Tahoma" w:eastAsia="Times New Roman" w:hAnsi="Tahoma" w:cs="Tahoma"/>
          <w:b/>
          <w:bCs/>
          <w:sz w:val="20"/>
          <w:szCs w:val="20"/>
          <w:lang w:eastAsia="sl-SI"/>
        </w:rPr>
        <w:t>Prvo prijavo učenca bomo izvedli v šoli. Uporabili bomo elektronski naslov mentorja zaradi lažjega iskanja izgubljenih gesel.</w:t>
      </w:r>
      <w:r w:rsidR="00D742C3" w:rsidRPr="003F0CDD">
        <w:rPr>
          <w:rFonts w:ascii="Tahoma" w:eastAsia="Times New Roman" w:hAnsi="Tahoma" w:cs="Tahoma"/>
          <w:bCs/>
          <w:sz w:val="20"/>
          <w:szCs w:val="20"/>
          <w:lang w:eastAsia="sl-SI"/>
        </w:rPr>
        <w:t xml:space="preserve"> </w:t>
      </w:r>
      <w:r w:rsidR="00D04A5A" w:rsidRPr="003F0CDD">
        <w:rPr>
          <w:rFonts w:ascii="Tahoma" w:eastAsia="Times New Roman" w:hAnsi="Tahoma" w:cs="Tahoma"/>
          <w:b/>
          <w:bCs/>
          <w:sz w:val="20"/>
          <w:szCs w:val="20"/>
          <w:lang w:eastAsia="sl-SI"/>
        </w:rPr>
        <w:t>Tekmovanje bomo organizirali v šoli v računalniški učilnici v dopoldanskem času</w:t>
      </w:r>
      <w:r w:rsidR="00D04A5A">
        <w:rPr>
          <w:rFonts w:ascii="Tahoma" w:eastAsia="Times New Roman" w:hAnsi="Tahoma" w:cs="Tahoma"/>
          <w:b/>
          <w:bCs/>
          <w:sz w:val="20"/>
          <w:szCs w:val="20"/>
          <w:lang w:eastAsia="sl-SI"/>
        </w:rPr>
        <w:t xml:space="preserve"> v obdobju odprtih nalog posameznega kroga.</w:t>
      </w:r>
    </w:p>
    <w:p w:rsidR="00D742C3" w:rsidRPr="003F0CDD" w:rsidRDefault="00D742C3" w:rsidP="00D04A5A">
      <w:pPr>
        <w:tabs>
          <w:tab w:val="num" w:pos="0"/>
        </w:tabs>
        <w:spacing w:after="0" w:line="240" w:lineRule="auto"/>
        <w:jc w:val="both"/>
        <w:outlineLvl w:val="2"/>
        <w:rPr>
          <w:rFonts w:ascii="Tahoma" w:eastAsia="Times New Roman" w:hAnsi="Tahoma" w:cs="Tahoma"/>
          <w:bCs/>
          <w:sz w:val="20"/>
          <w:szCs w:val="20"/>
          <w:lang w:eastAsia="sl-SI"/>
        </w:rPr>
      </w:pPr>
    </w:p>
    <w:p w:rsidR="00D742C3" w:rsidRPr="003F0CDD" w:rsidRDefault="00D742C3" w:rsidP="00D04A5A">
      <w:pPr>
        <w:tabs>
          <w:tab w:val="num" w:pos="0"/>
        </w:tabs>
        <w:spacing w:after="0" w:line="240" w:lineRule="auto"/>
        <w:jc w:val="both"/>
        <w:outlineLvl w:val="2"/>
        <w:rPr>
          <w:rFonts w:ascii="Tahoma" w:eastAsia="Times New Roman" w:hAnsi="Tahoma" w:cs="Tahoma"/>
          <w:b/>
          <w:bCs/>
          <w:sz w:val="20"/>
          <w:szCs w:val="20"/>
          <w:lang w:eastAsia="sl-SI"/>
        </w:rPr>
      </w:pPr>
      <w:r w:rsidRPr="003F0CDD">
        <w:rPr>
          <w:rFonts w:ascii="Tahoma" w:eastAsia="Times New Roman" w:hAnsi="Tahoma" w:cs="Tahoma"/>
          <w:b/>
          <w:bCs/>
          <w:sz w:val="20"/>
          <w:szCs w:val="20"/>
          <w:lang w:eastAsia="sl-SI"/>
        </w:rPr>
        <w:t>Tekmovanje je namenjeno udeležencem vseh starosti.</w:t>
      </w:r>
    </w:p>
    <w:p w:rsidR="00CE451E" w:rsidRPr="003F0CDD" w:rsidRDefault="00CE451E" w:rsidP="00D04A5A">
      <w:pPr>
        <w:tabs>
          <w:tab w:val="num" w:pos="0"/>
        </w:tabs>
        <w:spacing w:after="0" w:line="240" w:lineRule="auto"/>
        <w:jc w:val="both"/>
        <w:outlineLvl w:val="2"/>
        <w:rPr>
          <w:rFonts w:ascii="Tahoma" w:eastAsia="Times New Roman" w:hAnsi="Tahoma" w:cs="Tahoma"/>
          <w:bCs/>
          <w:sz w:val="20"/>
          <w:szCs w:val="20"/>
          <w:lang w:eastAsia="sl-SI"/>
        </w:rPr>
      </w:pPr>
    </w:p>
    <w:p w:rsidR="00CE451E" w:rsidRPr="003F0CDD" w:rsidRDefault="00CE451E" w:rsidP="00D04A5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color w:val="0070C0"/>
          <w:sz w:val="20"/>
          <w:szCs w:val="20"/>
          <w:lang w:eastAsia="sl-SI"/>
        </w:rPr>
      </w:pPr>
      <w:r w:rsidRPr="003F0CDD">
        <w:rPr>
          <w:rFonts w:ascii="Tahoma" w:eastAsia="Times New Roman" w:hAnsi="Tahoma" w:cs="Tahoma"/>
          <w:b/>
          <w:color w:val="0070C0"/>
          <w:sz w:val="20"/>
          <w:szCs w:val="20"/>
          <w:lang w:eastAsia="sl-SI"/>
        </w:rPr>
        <w:t>Tekmovanje bo potekalo najprej na daljavo v treh krogih po 2 tedna</w:t>
      </w:r>
      <w:r w:rsidRPr="003F0CDD">
        <w:rPr>
          <w:rFonts w:ascii="Tahoma" w:eastAsia="Times New Roman" w:hAnsi="Tahoma" w:cs="Tahoma"/>
          <w:color w:val="0070C0"/>
          <w:sz w:val="20"/>
          <w:szCs w:val="20"/>
          <w:lang w:eastAsia="sl-SI"/>
        </w:rPr>
        <w:t xml:space="preserve">. </w:t>
      </w:r>
    </w:p>
    <w:p w:rsidR="00CE451E" w:rsidRPr="003F0CDD" w:rsidRDefault="00CE451E" w:rsidP="00CE451E">
      <w:pPr>
        <w:tabs>
          <w:tab w:val="num" w:pos="0"/>
        </w:tabs>
        <w:spacing w:after="0" w:line="240" w:lineRule="auto"/>
        <w:outlineLvl w:val="2"/>
        <w:rPr>
          <w:rFonts w:ascii="Tahoma" w:eastAsia="Times New Roman" w:hAnsi="Tahoma" w:cs="Tahoma"/>
          <w:bCs/>
          <w:sz w:val="20"/>
          <w:szCs w:val="20"/>
          <w:lang w:eastAsia="sl-SI"/>
        </w:rPr>
      </w:pPr>
    </w:p>
    <w:tbl>
      <w:tblPr>
        <w:tblStyle w:val="Tabelamrea"/>
        <w:tblW w:w="0" w:type="auto"/>
        <w:tblLook w:val="04A0" w:firstRow="1" w:lastRow="0" w:firstColumn="1" w:lastColumn="0" w:noHBand="0" w:noVBand="1"/>
      </w:tblPr>
      <w:tblGrid>
        <w:gridCol w:w="2943"/>
        <w:gridCol w:w="6269"/>
      </w:tblGrid>
      <w:tr w:rsidR="00CE451E" w:rsidRPr="003F0CDD" w:rsidTr="00E01E58">
        <w:trPr>
          <w:trHeight w:val="254"/>
        </w:trPr>
        <w:tc>
          <w:tcPr>
            <w:tcW w:w="2943" w:type="dxa"/>
            <w:vAlign w:val="center"/>
          </w:tcPr>
          <w:p w:rsidR="00CE451E" w:rsidRPr="003F0CDD" w:rsidRDefault="00CE451E" w:rsidP="00E01E58">
            <w:pPr>
              <w:tabs>
                <w:tab w:val="num" w:pos="0"/>
              </w:tabs>
              <w:outlineLvl w:val="2"/>
              <w:rPr>
                <w:rFonts w:ascii="Tahoma" w:eastAsia="Times New Roman" w:hAnsi="Tahoma" w:cs="Tahoma"/>
                <w:bCs/>
                <w:sz w:val="20"/>
                <w:szCs w:val="20"/>
                <w:lang w:eastAsia="sl-SI"/>
              </w:rPr>
            </w:pPr>
            <w:r w:rsidRPr="003F0CDD">
              <w:rPr>
                <w:rFonts w:ascii="Tahoma" w:eastAsia="Times New Roman" w:hAnsi="Tahoma" w:cs="Tahoma"/>
                <w:bCs/>
                <w:sz w:val="20"/>
                <w:szCs w:val="20"/>
                <w:lang w:eastAsia="sl-SI"/>
              </w:rPr>
              <w:t>Prvi krog:</w:t>
            </w:r>
          </w:p>
        </w:tc>
        <w:tc>
          <w:tcPr>
            <w:tcW w:w="6269" w:type="dxa"/>
            <w:vAlign w:val="center"/>
          </w:tcPr>
          <w:p w:rsidR="00CE451E" w:rsidRPr="003F0CDD" w:rsidRDefault="00CE451E" w:rsidP="00E01E58">
            <w:pPr>
              <w:tabs>
                <w:tab w:val="num" w:pos="0"/>
              </w:tabs>
              <w:outlineLvl w:val="2"/>
              <w:rPr>
                <w:rFonts w:ascii="Tahoma" w:eastAsia="Times New Roman" w:hAnsi="Tahoma" w:cs="Tahoma"/>
                <w:b/>
                <w:bCs/>
                <w:sz w:val="20"/>
                <w:szCs w:val="20"/>
                <w:lang w:eastAsia="sl-SI"/>
              </w:rPr>
            </w:pPr>
            <w:r w:rsidRPr="003F0CDD">
              <w:rPr>
                <w:rFonts w:ascii="Tahoma" w:eastAsia="Times New Roman" w:hAnsi="Tahoma" w:cs="Tahoma"/>
                <w:b/>
                <w:bCs/>
                <w:sz w:val="20"/>
                <w:szCs w:val="20"/>
                <w:lang w:eastAsia="sl-SI"/>
              </w:rPr>
              <w:t>12. 11.2012  do 23. 11. 2012,</w:t>
            </w:r>
          </w:p>
        </w:tc>
      </w:tr>
      <w:tr w:rsidR="00CE451E" w:rsidRPr="003F0CDD" w:rsidTr="00E01E58">
        <w:trPr>
          <w:trHeight w:val="245"/>
        </w:trPr>
        <w:tc>
          <w:tcPr>
            <w:tcW w:w="2943" w:type="dxa"/>
            <w:vAlign w:val="center"/>
          </w:tcPr>
          <w:p w:rsidR="00CE451E" w:rsidRPr="003F0CDD" w:rsidRDefault="00CE451E" w:rsidP="00E01E58">
            <w:pPr>
              <w:tabs>
                <w:tab w:val="num" w:pos="0"/>
              </w:tabs>
              <w:outlineLvl w:val="2"/>
              <w:rPr>
                <w:rFonts w:ascii="Tahoma" w:eastAsia="Times New Roman" w:hAnsi="Tahoma" w:cs="Tahoma"/>
                <w:bCs/>
                <w:sz w:val="20"/>
                <w:szCs w:val="20"/>
                <w:lang w:eastAsia="sl-SI"/>
              </w:rPr>
            </w:pPr>
            <w:r w:rsidRPr="003F0CDD">
              <w:rPr>
                <w:rFonts w:ascii="Tahoma" w:eastAsia="Times New Roman" w:hAnsi="Tahoma" w:cs="Tahoma"/>
                <w:bCs/>
                <w:sz w:val="20"/>
                <w:szCs w:val="20"/>
                <w:lang w:eastAsia="sl-SI"/>
              </w:rPr>
              <w:t>Drugi krog:</w:t>
            </w:r>
          </w:p>
        </w:tc>
        <w:tc>
          <w:tcPr>
            <w:tcW w:w="6269" w:type="dxa"/>
            <w:vAlign w:val="center"/>
          </w:tcPr>
          <w:p w:rsidR="00CE451E" w:rsidRPr="003F0CDD" w:rsidRDefault="00CE451E" w:rsidP="00E01E58">
            <w:pPr>
              <w:tabs>
                <w:tab w:val="num" w:pos="0"/>
              </w:tabs>
              <w:outlineLvl w:val="2"/>
              <w:rPr>
                <w:rFonts w:ascii="Tahoma" w:eastAsia="Times New Roman" w:hAnsi="Tahoma" w:cs="Tahoma"/>
                <w:b/>
                <w:bCs/>
                <w:sz w:val="20"/>
                <w:szCs w:val="20"/>
                <w:lang w:eastAsia="sl-SI"/>
              </w:rPr>
            </w:pPr>
            <w:r w:rsidRPr="003F0CDD">
              <w:rPr>
                <w:rFonts w:ascii="Tahoma" w:eastAsia="Times New Roman" w:hAnsi="Tahoma" w:cs="Tahoma"/>
                <w:b/>
                <w:bCs/>
                <w:sz w:val="20"/>
                <w:szCs w:val="20"/>
                <w:lang w:eastAsia="sl-SI"/>
              </w:rPr>
              <w:t>10. 12. 2012 do 21. 12. 2012,</w:t>
            </w:r>
          </w:p>
        </w:tc>
      </w:tr>
      <w:tr w:rsidR="00CE451E" w:rsidRPr="003F0CDD" w:rsidTr="003F0CDD">
        <w:trPr>
          <w:trHeight w:val="245"/>
        </w:trPr>
        <w:tc>
          <w:tcPr>
            <w:tcW w:w="2943" w:type="dxa"/>
            <w:vAlign w:val="center"/>
          </w:tcPr>
          <w:p w:rsidR="00CE451E" w:rsidRPr="003F0CDD" w:rsidRDefault="00CE451E" w:rsidP="00E01E58">
            <w:pPr>
              <w:tabs>
                <w:tab w:val="num" w:pos="0"/>
              </w:tabs>
              <w:outlineLvl w:val="2"/>
              <w:rPr>
                <w:rFonts w:ascii="Tahoma" w:eastAsia="Times New Roman" w:hAnsi="Tahoma" w:cs="Tahoma"/>
                <w:bCs/>
                <w:sz w:val="20"/>
                <w:szCs w:val="20"/>
                <w:lang w:eastAsia="sl-SI"/>
              </w:rPr>
            </w:pPr>
            <w:r w:rsidRPr="003F0CDD">
              <w:rPr>
                <w:rFonts w:ascii="Tahoma" w:eastAsia="Times New Roman" w:hAnsi="Tahoma" w:cs="Tahoma"/>
                <w:bCs/>
                <w:sz w:val="20"/>
                <w:szCs w:val="20"/>
                <w:lang w:eastAsia="sl-SI"/>
              </w:rPr>
              <w:t xml:space="preserve">Tretji krog: </w:t>
            </w:r>
          </w:p>
        </w:tc>
        <w:tc>
          <w:tcPr>
            <w:tcW w:w="6269" w:type="dxa"/>
            <w:vAlign w:val="center"/>
          </w:tcPr>
          <w:p w:rsidR="00CE451E" w:rsidRPr="003F0CDD" w:rsidRDefault="00CE451E" w:rsidP="00E01E58">
            <w:pPr>
              <w:tabs>
                <w:tab w:val="num" w:pos="0"/>
              </w:tabs>
              <w:outlineLvl w:val="2"/>
              <w:rPr>
                <w:rFonts w:ascii="Tahoma" w:eastAsia="Times New Roman" w:hAnsi="Tahoma" w:cs="Tahoma"/>
                <w:b/>
                <w:bCs/>
                <w:sz w:val="20"/>
                <w:szCs w:val="20"/>
                <w:lang w:eastAsia="sl-SI"/>
              </w:rPr>
            </w:pPr>
            <w:r w:rsidRPr="003F0CDD">
              <w:rPr>
                <w:rFonts w:ascii="Tahoma" w:eastAsia="Times New Roman" w:hAnsi="Tahoma" w:cs="Tahoma"/>
                <w:b/>
                <w:bCs/>
                <w:sz w:val="20"/>
                <w:szCs w:val="20"/>
                <w:lang w:eastAsia="sl-SI"/>
              </w:rPr>
              <w:t>14. 1. 2012 do 25. 1. 2013.</w:t>
            </w:r>
          </w:p>
        </w:tc>
      </w:tr>
      <w:tr w:rsidR="00CE451E" w:rsidRPr="003F0CDD" w:rsidTr="00E01E58">
        <w:tc>
          <w:tcPr>
            <w:tcW w:w="2943" w:type="dxa"/>
            <w:vAlign w:val="center"/>
          </w:tcPr>
          <w:p w:rsidR="00CE451E" w:rsidRPr="003F0CDD" w:rsidRDefault="00CE451E" w:rsidP="00E01E58">
            <w:pPr>
              <w:tabs>
                <w:tab w:val="num" w:pos="0"/>
              </w:tabs>
              <w:outlineLvl w:val="2"/>
              <w:rPr>
                <w:rFonts w:ascii="Tahoma" w:eastAsia="Times New Roman" w:hAnsi="Tahoma" w:cs="Tahoma"/>
                <w:bCs/>
                <w:sz w:val="20"/>
                <w:szCs w:val="20"/>
                <w:lang w:eastAsia="sl-SI"/>
              </w:rPr>
            </w:pPr>
            <w:r w:rsidRPr="003F0CDD">
              <w:rPr>
                <w:rFonts w:ascii="Tahoma" w:eastAsia="Times New Roman" w:hAnsi="Tahoma" w:cs="Tahoma"/>
                <w:bCs/>
                <w:sz w:val="20"/>
                <w:szCs w:val="20"/>
                <w:lang w:eastAsia="sl-SI"/>
              </w:rPr>
              <w:t>Finale državnega tekmovanja:</w:t>
            </w:r>
          </w:p>
        </w:tc>
        <w:tc>
          <w:tcPr>
            <w:tcW w:w="6269" w:type="dxa"/>
            <w:vAlign w:val="center"/>
          </w:tcPr>
          <w:p w:rsidR="00CE451E" w:rsidRPr="003F0CDD" w:rsidRDefault="00CE451E" w:rsidP="00E01E58">
            <w:pPr>
              <w:tabs>
                <w:tab w:val="num" w:pos="0"/>
              </w:tabs>
              <w:outlineLvl w:val="2"/>
              <w:rPr>
                <w:rFonts w:ascii="Tahoma" w:eastAsia="Times New Roman" w:hAnsi="Tahoma" w:cs="Tahoma"/>
                <w:bCs/>
                <w:sz w:val="20"/>
                <w:szCs w:val="20"/>
                <w:lang w:eastAsia="sl-SI"/>
              </w:rPr>
            </w:pPr>
            <w:r w:rsidRPr="003F0CDD">
              <w:rPr>
                <w:rFonts w:ascii="Tahoma" w:eastAsia="Times New Roman" w:hAnsi="Tahoma" w:cs="Tahoma"/>
                <w:bCs/>
                <w:sz w:val="20"/>
                <w:szCs w:val="20"/>
                <w:lang w:eastAsia="sl-SI"/>
              </w:rPr>
              <w:t>sobota, 9. 3. 2013, v računalniških učilnicah na Osnovni šoli Mirana Jarca Črnomelj.</w:t>
            </w:r>
          </w:p>
        </w:tc>
      </w:tr>
    </w:tbl>
    <w:p w:rsidR="00CE451E" w:rsidRPr="003F0CDD" w:rsidRDefault="00CE451E" w:rsidP="00CE451E">
      <w:pPr>
        <w:spacing w:after="0" w:line="360" w:lineRule="auto"/>
        <w:rPr>
          <w:rFonts w:ascii="Times New Roman" w:eastAsia="Times New Roman" w:hAnsi="Times New Roman" w:cs="Times New Roman"/>
          <w:sz w:val="20"/>
          <w:szCs w:val="20"/>
          <w:lang w:eastAsia="sl-SI"/>
        </w:rPr>
      </w:pPr>
    </w:p>
    <w:p w:rsidR="00CE451E" w:rsidRPr="003F0CDD" w:rsidRDefault="00CE451E" w:rsidP="00D04A5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eastAsia="sl-SI"/>
        </w:rPr>
      </w:pPr>
      <w:r w:rsidRPr="003F0CDD">
        <w:rPr>
          <w:rFonts w:eastAsia="Times New Roman" w:cstheme="minorHAnsi"/>
          <w:sz w:val="20"/>
          <w:szCs w:val="20"/>
          <w:lang w:eastAsia="sl-SI"/>
        </w:rPr>
        <w:t xml:space="preserve">Dovolj je, če v vsakem krogu tekmuješ enkrat. Če pa se ti kaj ponesreči in če si prepričam, da lahko dosežeš več točk, lahko v času 60 minut od začetka tekmovanja tekmuješ še dvakrat. Upošteva se najboljši od teh treh doseženih rezultatov. Po preteku 60 minut ni mogoče več tekmovati v tem tekmovalnem krogu. </w:t>
      </w:r>
    </w:p>
    <w:p w:rsidR="00CE451E" w:rsidRPr="00D04A5A" w:rsidRDefault="00CE451E" w:rsidP="00D04A5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0"/>
          <w:szCs w:val="20"/>
          <w:lang w:eastAsia="sl-SI"/>
        </w:rPr>
      </w:pPr>
      <w:r w:rsidRPr="00D04A5A">
        <w:rPr>
          <w:rFonts w:eastAsia="Times New Roman" w:cstheme="minorHAnsi"/>
          <w:b/>
          <w:sz w:val="20"/>
          <w:szCs w:val="20"/>
          <w:lang w:eastAsia="sl-SI"/>
        </w:rPr>
        <w:t>Najuspešnejši tekmovalci v državi se bodo udeležili finala, ki poteka v živo na eni od šol.  </w:t>
      </w:r>
    </w:p>
    <w:p w:rsidR="00D179EC" w:rsidRPr="003F0CDD" w:rsidRDefault="00D179EC" w:rsidP="00D179EC">
      <w:pPr>
        <w:spacing w:after="0" w:line="240" w:lineRule="auto"/>
        <w:rPr>
          <w:rFonts w:ascii="Tahoma" w:eastAsia="Times New Roman" w:hAnsi="Tahoma" w:cs="Tahoma"/>
          <w:sz w:val="20"/>
          <w:szCs w:val="20"/>
          <w:lang w:eastAsia="sl-SI"/>
        </w:rPr>
      </w:pPr>
    </w:p>
    <w:p w:rsidR="00027229" w:rsidRPr="003F0CDD" w:rsidRDefault="00027229" w:rsidP="00027229">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color w:val="0070C0"/>
          <w:sz w:val="20"/>
          <w:szCs w:val="20"/>
          <w:lang w:eastAsia="sl-SI"/>
        </w:rPr>
      </w:pPr>
      <w:r w:rsidRPr="003F0CDD">
        <w:rPr>
          <w:rFonts w:ascii="Tahoma" w:eastAsia="Times New Roman" w:hAnsi="Tahoma" w:cs="Tahoma"/>
          <w:b/>
          <w:color w:val="0070C0"/>
          <w:sz w:val="20"/>
          <w:szCs w:val="20"/>
          <w:lang w:eastAsia="sl-SI"/>
        </w:rPr>
        <w:t>Seštevanje točk</w:t>
      </w:r>
    </w:p>
    <w:p w:rsidR="00027229" w:rsidRPr="003F0CDD" w:rsidRDefault="00D179EC" w:rsidP="001C225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eastAsia="sl-SI"/>
        </w:rPr>
      </w:pPr>
      <w:r w:rsidRPr="003F0CDD">
        <w:rPr>
          <w:rFonts w:eastAsia="Times New Roman" w:cstheme="minorHAnsi"/>
          <w:sz w:val="20"/>
          <w:szCs w:val="20"/>
          <w:lang w:eastAsia="sl-SI"/>
        </w:rPr>
        <w:t xml:space="preserve">Za uvrstitev v finale se upoštevata </w:t>
      </w:r>
      <w:r w:rsidRPr="003F0CDD">
        <w:rPr>
          <w:rFonts w:eastAsia="Times New Roman" w:cstheme="minorHAnsi"/>
          <w:sz w:val="20"/>
          <w:szCs w:val="20"/>
          <w:u w:val="single"/>
          <w:lang w:eastAsia="sl-SI"/>
        </w:rPr>
        <w:t>dva</w:t>
      </w:r>
      <w:r w:rsidRPr="003F0CDD">
        <w:rPr>
          <w:rFonts w:eastAsia="Times New Roman" w:cstheme="minorHAnsi"/>
          <w:sz w:val="20"/>
          <w:szCs w:val="20"/>
          <w:lang w:eastAsia="sl-SI"/>
        </w:rPr>
        <w:t xml:space="preserve"> najvišja dosežka </w:t>
      </w:r>
      <w:r w:rsidRPr="003F0CDD">
        <w:rPr>
          <w:rFonts w:eastAsia="Times New Roman" w:cstheme="minorHAnsi"/>
          <w:sz w:val="20"/>
          <w:szCs w:val="20"/>
          <w:u w:val="single"/>
          <w:lang w:eastAsia="sl-SI"/>
        </w:rPr>
        <w:t>izmed</w:t>
      </w:r>
      <w:r w:rsidRPr="003F0CDD">
        <w:rPr>
          <w:rFonts w:eastAsia="Times New Roman" w:cstheme="minorHAnsi"/>
          <w:sz w:val="20"/>
          <w:szCs w:val="20"/>
          <w:lang w:eastAsia="sl-SI"/>
        </w:rPr>
        <w:t xml:space="preserve"> vseh </w:t>
      </w:r>
      <w:r w:rsidRPr="003F0CDD">
        <w:rPr>
          <w:rFonts w:eastAsia="Times New Roman" w:cstheme="minorHAnsi"/>
          <w:sz w:val="20"/>
          <w:szCs w:val="20"/>
          <w:u w:val="single"/>
          <w:lang w:eastAsia="sl-SI"/>
        </w:rPr>
        <w:t>treh</w:t>
      </w:r>
      <w:r w:rsidRPr="003F0CDD">
        <w:rPr>
          <w:rFonts w:eastAsia="Times New Roman" w:cstheme="minorHAnsi"/>
          <w:sz w:val="20"/>
          <w:szCs w:val="20"/>
          <w:lang w:eastAsia="sl-SI"/>
        </w:rPr>
        <w:t xml:space="preserve"> tekmovalnih krogov. To pomeni, da po prvem krogu nikogar ne izločimo iz tekmovanja. V drugi krog se uvrstijo vsi tekmovalci, tudi tisti, ki se prvega kroga niso udeležili.  Morda pa se kdo od tekmovalcev ne bo udeležil drugega kroga ali pa bo malo točk dosegel v tretjem krogu. Če bo v ostalih dveh krogih doseg</w:t>
      </w:r>
      <w:r w:rsidR="00D04A5A">
        <w:rPr>
          <w:rFonts w:eastAsia="Times New Roman" w:cstheme="minorHAnsi"/>
          <w:sz w:val="20"/>
          <w:szCs w:val="20"/>
          <w:lang w:eastAsia="sl-SI"/>
        </w:rPr>
        <w:t>el dovolj točk, se lahko uvrst</w:t>
      </w:r>
      <w:r w:rsidRPr="003F0CDD">
        <w:rPr>
          <w:rFonts w:eastAsia="Times New Roman" w:cstheme="minorHAnsi"/>
          <w:sz w:val="20"/>
          <w:szCs w:val="20"/>
          <w:lang w:eastAsia="sl-SI"/>
        </w:rPr>
        <w:t xml:space="preserve">i v finale. Šele po končanih vseh treh krogih bomo vsem tekmovalcem sešteli rezultate iz dveh njegovih najboljših krogov. Vsakemu posamezniku bomo brisali najslabši rezultat. Zato ne obupajte, če v prvem krogu niste zbrali dovolj točk. Še zmeraj se lahko uvrstite v finale. </w:t>
      </w:r>
    </w:p>
    <w:p w:rsidR="00D179EC" w:rsidRPr="003F0CDD" w:rsidRDefault="00D179EC" w:rsidP="00D179EC">
      <w:pPr>
        <w:tabs>
          <w:tab w:val="num" w:pos="0"/>
        </w:tabs>
        <w:spacing w:after="0" w:line="240" w:lineRule="auto"/>
        <w:outlineLvl w:val="2"/>
        <w:rPr>
          <w:rFonts w:ascii="Tahoma" w:eastAsia="Times New Roman" w:hAnsi="Tahoma" w:cs="Tahoma"/>
          <w:b/>
          <w:bCs/>
          <w:sz w:val="20"/>
          <w:szCs w:val="20"/>
          <w:lang w:eastAsia="sl-SI"/>
        </w:rPr>
      </w:pPr>
    </w:p>
    <w:p w:rsidR="00027229" w:rsidRPr="003F0CDD" w:rsidRDefault="00027229" w:rsidP="00027229">
      <w:pPr>
        <w:spacing w:after="0" w:line="240" w:lineRule="auto"/>
        <w:jc w:val="both"/>
        <w:rPr>
          <w:rFonts w:ascii="Tahoma" w:eastAsia="Times New Roman" w:hAnsi="Tahoma" w:cs="Tahoma"/>
          <w:b/>
          <w:color w:val="0070C0"/>
          <w:sz w:val="20"/>
          <w:szCs w:val="20"/>
          <w:lang w:eastAsia="sl-SI"/>
        </w:rPr>
      </w:pPr>
      <w:r w:rsidRPr="003F0CDD">
        <w:rPr>
          <w:rFonts w:ascii="Tahoma" w:eastAsia="Times New Roman" w:hAnsi="Tahoma" w:cs="Tahoma"/>
          <w:b/>
          <w:color w:val="0070C0"/>
          <w:sz w:val="20"/>
          <w:szCs w:val="20"/>
          <w:lang w:eastAsia="sl-SI"/>
        </w:rPr>
        <w:t xml:space="preserve">Število doseženih točk je odvisno od hitrosti in zanesljivosti računanja, težji primeri so ovrednoteni z več točkami oziroma je zanje predviden daljši čas računanja. </w:t>
      </w:r>
    </w:p>
    <w:p w:rsidR="00027229" w:rsidRDefault="0002722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r>
        <w:rPr>
          <w:rFonts w:cstheme="minorHAnsi"/>
          <w:b/>
          <w:noProof/>
          <w:sz w:val="20"/>
          <w:szCs w:val="20"/>
          <w:lang w:eastAsia="sl-SI"/>
        </w:rPr>
        <mc:AlternateContent>
          <mc:Choice Requires="wps">
            <w:drawing>
              <wp:anchor distT="0" distB="0" distL="114300" distR="114300" simplePos="0" relativeHeight="251661312" behindDoc="0" locked="0" layoutInCell="1" allowOverlap="1" wp14:anchorId="0683C41E" wp14:editId="08077344">
                <wp:simplePos x="0" y="0"/>
                <wp:positionH relativeFrom="column">
                  <wp:posOffset>-426720</wp:posOffset>
                </wp:positionH>
                <wp:positionV relativeFrom="paragraph">
                  <wp:posOffset>41275</wp:posOffset>
                </wp:positionV>
                <wp:extent cx="6946265" cy="0"/>
                <wp:effectExtent l="0" t="0" r="26035" b="19050"/>
                <wp:wrapNone/>
                <wp:docPr id="2" name="Raven povezovalnik 2"/>
                <wp:cNvGraphicFramePr/>
                <a:graphic xmlns:a="http://schemas.openxmlformats.org/drawingml/2006/main">
                  <a:graphicData uri="http://schemas.microsoft.com/office/word/2010/wordprocessingShape">
                    <wps:wsp>
                      <wps:cNvCnPr/>
                      <wps:spPr>
                        <a:xfrm>
                          <a:off x="0" y="0"/>
                          <a:ext cx="6946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en povezovalni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6pt,3.25pt" to="51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" strokecolor="#4579b8 [3044]"/>
            </w:pict>
          </mc:Fallback>
        </mc:AlternateContent>
      </w: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1331A9">
      <w:pPr>
        <w:spacing w:after="0" w:line="240" w:lineRule="auto"/>
        <w:jc w:val="center"/>
        <w:rPr>
          <w:rFonts w:cstheme="minorHAnsi"/>
          <w:b/>
          <w:sz w:val="52"/>
          <w:szCs w:val="52"/>
        </w:rPr>
      </w:pPr>
    </w:p>
    <w:p w:rsidR="001331A9" w:rsidRPr="001331A9" w:rsidRDefault="001331A9" w:rsidP="001331A9">
      <w:pPr>
        <w:spacing w:after="0" w:line="240" w:lineRule="auto"/>
        <w:jc w:val="center"/>
        <w:rPr>
          <w:rFonts w:ascii="Tahoma" w:eastAsia="Times New Roman" w:hAnsi="Tahoma" w:cs="Tahoma"/>
          <w:b/>
          <w:bCs/>
          <w:sz w:val="52"/>
          <w:szCs w:val="52"/>
          <w:lang w:eastAsia="sl-SI"/>
        </w:rPr>
      </w:pPr>
      <w:r w:rsidRPr="001331A9">
        <w:rPr>
          <w:rFonts w:cstheme="minorHAnsi"/>
          <w:b/>
          <w:sz w:val="52"/>
          <w:szCs w:val="52"/>
        </w:rPr>
        <w:t>PRIJAVNICA</w:t>
      </w: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1331A9" w:rsidRDefault="001331A9" w:rsidP="00027229">
      <w:pPr>
        <w:spacing w:after="0" w:line="240" w:lineRule="auto"/>
        <w:rPr>
          <w:rFonts w:ascii="Tahoma" w:eastAsia="Times New Roman" w:hAnsi="Tahoma" w:cs="Tahoma"/>
          <w:b/>
          <w:bCs/>
          <w:sz w:val="20"/>
          <w:szCs w:val="20"/>
          <w:lang w:eastAsia="sl-SI"/>
        </w:rPr>
      </w:pPr>
    </w:p>
    <w:p w:rsidR="00027229" w:rsidRPr="003F0CDD" w:rsidRDefault="00027229" w:rsidP="00027229">
      <w:pPr>
        <w:spacing w:after="0" w:line="240" w:lineRule="auto"/>
        <w:rPr>
          <w:rFonts w:ascii="Tahoma" w:eastAsia="Times New Roman" w:hAnsi="Tahoma" w:cs="Tahoma"/>
          <w:color w:val="0070C0"/>
          <w:sz w:val="20"/>
          <w:szCs w:val="20"/>
          <w:lang w:eastAsia="sl-SI"/>
        </w:rPr>
      </w:pPr>
      <w:r w:rsidRPr="003F0CDD">
        <w:rPr>
          <w:rFonts w:ascii="Tahoma" w:eastAsia="Times New Roman" w:hAnsi="Tahoma" w:cs="Tahoma"/>
          <w:b/>
          <w:bCs/>
          <w:color w:val="0070C0"/>
          <w:sz w:val="20"/>
          <w:szCs w:val="20"/>
          <w:lang w:eastAsia="sl-SI"/>
        </w:rPr>
        <w:lastRenderedPageBreak/>
        <w:t>Pravila tekmovanja:</w:t>
      </w:r>
    </w:p>
    <w:p w:rsidR="00027229" w:rsidRPr="003F0CDD" w:rsidRDefault="00027229" w:rsidP="00027229">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Pri računanju ne uporabljaj računala oziroma papirja in svinčnika.</w:t>
      </w:r>
    </w:p>
    <w:p w:rsidR="00027229" w:rsidRPr="003F0CDD" w:rsidRDefault="00027229" w:rsidP="00027229">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Tekmuj v svoji starostni skupini.</w:t>
      </w:r>
    </w:p>
    <w:p w:rsidR="00027229" w:rsidRPr="003F0CDD" w:rsidRDefault="00027229" w:rsidP="00027229">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Tekmovalec lahko v vsakem tekmovalnem krogu tekmuje 3-krat v času 60-tih minut. Šteje najboljši rezultat. </w:t>
      </w:r>
    </w:p>
    <w:p w:rsidR="00027229" w:rsidRPr="003F0CDD" w:rsidRDefault="00027229" w:rsidP="00027229">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Isti uporabnik sme tekmovati samo pod enim uporabniškim imenom. </w:t>
      </w:r>
    </w:p>
    <w:p w:rsidR="00027229" w:rsidRPr="003F0CDD" w:rsidRDefault="00027229" w:rsidP="00027229">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V finale se uvrsti vsaj 12 najboljših iz prve do četrte starostne skupine, iz pete in šeste starostne skupine pa vsaj 6 najboljših. </w:t>
      </w:r>
    </w:p>
    <w:p w:rsidR="00027229" w:rsidRPr="003F0CDD" w:rsidRDefault="00027229" w:rsidP="00027229">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Šola pred finalom, to je letos do </w:t>
      </w:r>
      <w:r w:rsidR="00CE451E" w:rsidRPr="003F0CDD">
        <w:rPr>
          <w:rFonts w:eastAsia="Times New Roman" w:cstheme="minorHAnsi"/>
          <w:sz w:val="20"/>
          <w:szCs w:val="20"/>
          <w:lang w:eastAsia="sl-SI"/>
        </w:rPr>
        <w:t>9</w:t>
      </w:r>
      <w:r w:rsidRPr="003F0CDD">
        <w:rPr>
          <w:rFonts w:eastAsia="Times New Roman" w:cstheme="minorHAnsi"/>
          <w:sz w:val="20"/>
          <w:szCs w:val="20"/>
          <w:lang w:eastAsia="sl-SI"/>
        </w:rPr>
        <w:t>. 3. 201</w:t>
      </w:r>
      <w:r w:rsidR="00CE451E" w:rsidRPr="003F0CDD">
        <w:rPr>
          <w:rFonts w:eastAsia="Times New Roman" w:cstheme="minorHAnsi"/>
          <w:sz w:val="20"/>
          <w:szCs w:val="20"/>
          <w:lang w:eastAsia="sl-SI"/>
        </w:rPr>
        <w:t>3</w:t>
      </w:r>
      <w:r w:rsidRPr="003F0CDD">
        <w:rPr>
          <w:rFonts w:eastAsia="Times New Roman" w:cstheme="minorHAnsi"/>
          <w:sz w:val="20"/>
          <w:szCs w:val="20"/>
          <w:lang w:eastAsia="sl-SI"/>
        </w:rPr>
        <w:t xml:space="preserve">, potrdi udeležbo svojih tekmovalcev. </w:t>
      </w:r>
    </w:p>
    <w:p w:rsidR="001C2252" w:rsidRPr="003F0CDD" w:rsidRDefault="00027229" w:rsidP="00D179EC">
      <w:pPr>
        <w:pStyle w:val="Odstavekseznama"/>
        <w:numPr>
          <w:ilvl w:val="0"/>
          <w:numId w:val="1"/>
        </w:num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Tekmujete lahko le tisti uporabniki, ki ste v spletno aplikacijo vpisali svoje prave podatke (ime, priimek, razred, šola). Le uporabniško ime in geslo si lahko izmislite.</w:t>
      </w:r>
    </w:p>
    <w:p w:rsidR="00D04A5A" w:rsidRPr="003F0CDD" w:rsidRDefault="00D04A5A" w:rsidP="00D179EC">
      <w:pPr>
        <w:spacing w:after="0" w:line="240" w:lineRule="auto"/>
        <w:rPr>
          <w:rFonts w:ascii="Tahoma" w:eastAsia="Times New Roman" w:hAnsi="Tahoma" w:cs="Tahoma"/>
          <w:b/>
          <w:bCs/>
          <w:sz w:val="20"/>
          <w:szCs w:val="20"/>
          <w:lang w:eastAsia="sl-SI"/>
        </w:rPr>
      </w:pPr>
    </w:p>
    <w:p w:rsidR="00027229" w:rsidRPr="003F0CDD" w:rsidRDefault="00027229" w:rsidP="00027229">
      <w:pPr>
        <w:spacing w:after="0" w:line="240" w:lineRule="auto"/>
        <w:rPr>
          <w:rFonts w:ascii="Tahoma" w:eastAsia="Times New Roman" w:hAnsi="Tahoma" w:cs="Tahoma"/>
          <w:color w:val="0070C0"/>
          <w:sz w:val="20"/>
          <w:szCs w:val="20"/>
          <w:lang w:eastAsia="sl-SI"/>
        </w:rPr>
      </w:pPr>
      <w:r w:rsidRPr="003F0CDD">
        <w:rPr>
          <w:rFonts w:ascii="Tahoma" w:eastAsia="Times New Roman" w:hAnsi="Tahoma" w:cs="Tahoma"/>
          <w:b/>
          <w:bCs/>
          <w:color w:val="0070C0"/>
          <w:sz w:val="20"/>
          <w:szCs w:val="20"/>
          <w:lang w:eastAsia="sl-SI"/>
        </w:rPr>
        <w:t>Tekmovanje bo potekalo v šestih starostnih skupinah:</w:t>
      </w:r>
    </w:p>
    <w:p w:rsidR="00027229" w:rsidRPr="003F0CDD" w:rsidRDefault="00027229" w:rsidP="00027229">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1. starostna skupina: učenci od 1. do 3. razreda,</w:t>
      </w:r>
    </w:p>
    <w:p w:rsidR="00027229" w:rsidRPr="003F0CDD" w:rsidRDefault="00027229" w:rsidP="00027229">
      <w:pPr>
        <w:spacing w:after="0" w:line="240" w:lineRule="auto"/>
        <w:ind w:left="360" w:hanging="360"/>
        <w:rPr>
          <w:rFonts w:eastAsia="Times New Roman" w:cstheme="minorHAnsi"/>
          <w:sz w:val="20"/>
          <w:szCs w:val="20"/>
          <w:lang w:eastAsia="sl-SI"/>
        </w:rPr>
      </w:pPr>
      <w:r w:rsidRPr="003F0CDD">
        <w:rPr>
          <w:rFonts w:eastAsia="Times New Roman" w:cstheme="minorHAnsi"/>
          <w:sz w:val="20"/>
          <w:szCs w:val="20"/>
          <w:lang w:eastAsia="sl-SI"/>
        </w:rPr>
        <w:t>2. starostna skupina: učenci 4. in 5. razreda,</w:t>
      </w:r>
    </w:p>
    <w:p w:rsidR="00027229" w:rsidRPr="003F0CDD" w:rsidRDefault="00027229" w:rsidP="00027229">
      <w:pPr>
        <w:spacing w:after="0" w:line="240" w:lineRule="auto"/>
        <w:ind w:left="180" w:hanging="180"/>
        <w:rPr>
          <w:rFonts w:eastAsia="Times New Roman" w:cstheme="minorHAnsi"/>
          <w:sz w:val="20"/>
          <w:szCs w:val="20"/>
          <w:lang w:eastAsia="sl-SI"/>
        </w:rPr>
      </w:pPr>
      <w:r w:rsidRPr="003F0CDD">
        <w:rPr>
          <w:rFonts w:eastAsia="Times New Roman" w:cstheme="minorHAnsi"/>
          <w:sz w:val="20"/>
          <w:szCs w:val="20"/>
          <w:lang w:eastAsia="sl-SI"/>
        </w:rPr>
        <w:t>3. starostna skupina: učenci 6. in 7. razreda,</w:t>
      </w:r>
    </w:p>
    <w:p w:rsidR="00027229" w:rsidRPr="003F0CDD" w:rsidRDefault="00027229" w:rsidP="00027229">
      <w:pPr>
        <w:spacing w:after="0" w:line="240" w:lineRule="auto"/>
        <w:ind w:left="720" w:hanging="720"/>
        <w:rPr>
          <w:rFonts w:eastAsia="Times New Roman" w:cstheme="minorHAnsi"/>
          <w:sz w:val="20"/>
          <w:szCs w:val="20"/>
          <w:lang w:eastAsia="sl-SI"/>
        </w:rPr>
      </w:pPr>
      <w:r w:rsidRPr="003F0CDD">
        <w:rPr>
          <w:rFonts w:eastAsia="Times New Roman" w:cstheme="minorHAnsi"/>
          <w:sz w:val="20"/>
          <w:szCs w:val="20"/>
          <w:lang w:eastAsia="sl-SI"/>
        </w:rPr>
        <w:t>4. starostna skupina: učenci 8. in 9. razreda, </w:t>
      </w:r>
    </w:p>
    <w:p w:rsidR="00027229" w:rsidRPr="003F0CDD" w:rsidRDefault="00027229" w:rsidP="00027229">
      <w:pPr>
        <w:spacing w:after="0" w:line="240" w:lineRule="auto"/>
        <w:ind w:left="720" w:hanging="720"/>
        <w:rPr>
          <w:rFonts w:eastAsia="Times New Roman" w:cstheme="minorHAnsi"/>
          <w:sz w:val="20"/>
          <w:szCs w:val="20"/>
          <w:lang w:eastAsia="sl-SI"/>
        </w:rPr>
      </w:pPr>
      <w:r w:rsidRPr="003F0CDD">
        <w:rPr>
          <w:rFonts w:eastAsia="Times New Roman" w:cstheme="minorHAnsi"/>
          <w:sz w:val="20"/>
          <w:szCs w:val="20"/>
          <w:lang w:eastAsia="sl-SI"/>
        </w:rPr>
        <w:t>5. starostna skupina: srednješolci,</w:t>
      </w:r>
    </w:p>
    <w:p w:rsidR="00027229" w:rsidRPr="003F0CDD" w:rsidRDefault="00027229" w:rsidP="00027229">
      <w:pPr>
        <w:spacing w:after="0" w:line="240" w:lineRule="auto"/>
        <w:ind w:left="720" w:hanging="720"/>
        <w:rPr>
          <w:rFonts w:eastAsia="Times New Roman" w:cstheme="minorHAnsi"/>
          <w:sz w:val="20"/>
          <w:szCs w:val="20"/>
          <w:lang w:eastAsia="sl-SI"/>
        </w:rPr>
      </w:pPr>
      <w:r w:rsidRPr="003F0CDD">
        <w:rPr>
          <w:rFonts w:eastAsia="Times New Roman" w:cstheme="minorHAnsi"/>
          <w:sz w:val="20"/>
          <w:szCs w:val="20"/>
          <w:lang w:eastAsia="sl-SI"/>
        </w:rPr>
        <w:t>6. starostna skupina: odrasli.</w:t>
      </w:r>
    </w:p>
    <w:p w:rsidR="003F0CDD" w:rsidRPr="003F0CDD" w:rsidRDefault="003F0CDD" w:rsidP="00027229">
      <w:pPr>
        <w:spacing w:after="0" w:line="240" w:lineRule="auto"/>
        <w:rPr>
          <w:rFonts w:ascii="Tahoma" w:eastAsia="Times New Roman" w:hAnsi="Tahoma" w:cs="Tahoma"/>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1"/>
        <w:gridCol w:w="2463"/>
        <w:gridCol w:w="1843"/>
        <w:gridCol w:w="3118"/>
        <w:gridCol w:w="851"/>
      </w:tblGrid>
      <w:tr w:rsidR="00027229" w:rsidRPr="003F0CDD" w:rsidTr="003F0CDD">
        <w:trPr>
          <w:trHeight w:val="266"/>
        </w:trPr>
        <w:tc>
          <w:tcPr>
            <w:tcW w:w="1331"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ascii="Tahoma" w:eastAsia="Times New Roman" w:hAnsi="Tahoma" w:cs="Tahoma"/>
                <w:sz w:val="20"/>
                <w:szCs w:val="20"/>
                <w:lang w:eastAsia="sl-SI"/>
              </w:rPr>
            </w:pPr>
            <w:r w:rsidRPr="003F0CDD">
              <w:rPr>
                <w:rFonts w:ascii="Tahoma" w:eastAsia="Times New Roman" w:hAnsi="Tahoma" w:cs="Tahoma"/>
                <w:bCs/>
                <w:sz w:val="20"/>
                <w:szCs w:val="20"/>
                <w:lang w:eastAsia="sl-SI"/>
              </w:rPr>
              <w:t>Skupina</w:t>
            </w:r>
          </w:p>
        </w:tc>
        <w:tc>
          <w:tcPr>
            <w:tcW w:w="246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ascii="Tahoma" w:eastAsia="Times New Roman" w:hAnsi="Tahoma" w:cs="Tahoma"/>
                <w:sz w:val="20"/>
                <w:szCs w:val="20"/>
                <w:lang w:eastAsia="sl-SI"/>
              </w:rPr>
            </w:pPr>
            <w:r w:rsidRPr="003F0CDD">
              <w:rPr>
                <w:rFonts w:ascii="Tahoma" w:eastAsia="Times New Roman" w:hAnsi="Tahoma" w:cs="Tahoma"/>
                <w:bCs/>
                <w:sz w:val="20"/>
                <w:szCs w:val="20"/>
                <w:lang w:eastAsia="sl-SI"/>
              </w:rPr>
              <w:t>1. krog</w:t>
            </w:r>
          </w:p>
        </w:tc>
        <w:tc>
          <w:tcPr>
            <w:tcW w:w="184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ascii="Tahoma" w:eastAsia="Times New Roman" w:hAnsi="Tahoma" w:cs="Tahoma"/>
                <w:sz w:val="20"/>
                <w:szCs w:val="20"/>
                <w:lang w:eastAsia="sl-SI"/>
              </w:rPr>
            </w:pPr>
            <w:r w:rsidRPr="003F0CDD">
              <w:rPr>
                <w:rFonts w:ascii="Tahoma" w:eastAsia="Times New Roman" w:hAnsi="Tahoma" w:cs="Tahoma"/>
                <w:bCs/>
                <w:sz w:val="20"/>
                <w:szCs w:val="20"/>
                <w:lang w:eastAsia="sl-SI"/>
              </w:rPr>
              <w:t>2. krog</w:t>
            </w:r>
          </w:p>
        </w:tc>
        <w:tc>
          <w:tcPr>
            <w:tcW w:w="3118"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ascii="Tahoma" w:eastAsia="Times New Roman" w:hAnsi="Tahoma" w:cs="Tahoma"/>
                <w:sz w:val="20"/>
                <w:szCs w:val="20"/>
                <w:lang w:eastAsia="sl-SI"/>
              </w:rPr>
            </w:pPr>
            <w:r w:rsidRPr="003F0CDD">
              <w:rPr>
                <w:rFonts w:ascii="Tahoma" w:eastAsia="Times New Roman" w:hAnsi="Tahoma" w:cs="Tahoma"/>
                <w:bCs/>
                <w:sz w:val="20"/>
                <w:szCs w:val="20"/>
                <w:lang w:eastAsia="sl-SI"/>
              </w:rPr>
              <w:t>3. krog</w:t>
            </w:r>
          </w:p>
        </w:tc>
        <w:tc>
          <w:tcPr>
            <w:tcW w:w="851" w:type="dxa"/>
            <w:shd w:val="clear" w:color="auto" w:fill="E6E6E6"/>
            <w:tcMar>
              <w:top w:w="0" w:type="dxa"/>
              <w:left w:w="108" w:type="dxa"/>
              <w:bottom w:w="0" w:type="dxa"/>
              <w:right w:w="108" w:type="dxa"/>
            </w:tcMar>
            <w:hideMark/>
          </w:tcPr>
          <w:p w:rsidR="00027229" w:rsidRPr="003F0CDD" w:rsidRDefault="00027229" w:rsidP="00940666">
            <w:pPr>
              <w:spacing w:after="0" w:line="240" w:lineRule="auto"/>
              <w:jc w:val="center"/>
              <w:rPr>
                <w:rFonts w:ascii="Tahoma" w:eastAsia="Times New Roman" w:hAnsi="Tahoma" w:cs="Tahoma"/>
                <w:sz w:val="20"/>
                <w:szCs w:val="20"/>
                <w:lang w:eastAsia="sl-SI"/>
              </w:rPr>
            </w:pPr>
            <w:r w:rsidRPr="003F0CDD">
              <w:rPr>
                <w:rFonts w:ascii="Tahoma" w:eastAsia="Times New Roman" w:hAnsi="Tahoma" w:cs="Tahoma"/>
                <w:bCs/>
                <w:sz w:val="20"/>
                <w:szCs w:val="20"/>
                <w:lang w:eastAsia="sl-SI"/>
              </w:rPr>
              <w:t>Finale</w:t>
            </w:r>
          </w:p>
        </w:tc>
      </w:tr>
      <w:tr w:rsidR="00027229" w:rsidRPr="003F0CDD" w:rsidTr="003F0CDD">
        <w:tc>
          <w:tcPr>
            <w:tcW w:w="1331"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1. starostna skupina</w:t>
            </w:r>
          </w:p>
        </w:tc>
        <w:tc>
          <w:tcPr>
            <w:tcW w:w="246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seštevanje in odštevanje (naravna števila in število 0)</w:t>
            </w:r>
          </w:p>
        </w:tc>
        <w:tc>
          <w:tcPr>
            <w:tcW w:w="184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primerjanje vsot in razlik (naravna števila in število 0)</w:t>
            </w:r>
          </w:p>
        </w:tc>
        <w:tc>
          <w:tcPr>
            <w:tcW w:w="3118"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iskanje neznanega števila</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(naravna števila in število 0) a + ? = b,   ? + a = b, </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a – ? = b,   ? – a = b</w:t>
            </w:r>
          </w:p>
        </w:tc>
        <w:tc>
          <w:tcPr>
            <w:tcW w:w="851" w:type="dxa"/>
            <w:vMerge w:val="restart"/>
            <w:shd w:val="clear" w:color="auto" w:fill="E6E6E6"/>
            <w:tcMar>
              <w:top w:w="0" w:type="dxa"/>
              <w:left w:w="108" w:type="dxa"/>
              <w:bottom w:w="0" w:type="dxa"/>
              <w:right w:w="108" w:type="dxa"/>
            </w:tcMar>
            <w:textDirection w:val="btLr"/>
            <w:vAlign w:val="center"/>
            <w:hideMark/>
          </w:tcPr>
          <w:p w:rsidR="00027229" w:rsidRPr="003F0CDD" w:rsidRDefault="00027229" w:rsidP="00940666">
            <w:pPr>
              <w:spacing w:after="0" w:line="240" w:lineRule="auto"/>
              <w:ind w:left="113" w:right="113"/>
              <w:jc w:val="center"/>
              <w:rPr>
                <w:rFonts w:eastAsia="Times New Roman" w:cstheme="minorHAnsi"/>
                <w:sz w:val="20"/>
                <w:szCs w:val="20"/>
                <w:lang w:eastAsia="sl-SI"/>
              </w:rPr>
            </w:pPr>
            <w:r w:rsidRPr="003F0CDD">
              <w:rPr>
                <w:rFonts w:eastAsia="Times New Roman" w:cstheme="minorHAnsi"/>
                <w:b/>
                <w:bCs/>
                <w:sz w:val="20"/>
                <w:szCs w:val="20"/>
                <w:lang w:eastAsia="sl-SI"/>
              </w:rPr>
              <w:t>Peteroboj</w:t>
            </w:r>
          </w:p>
        </w:tc>
      </w:tr>
      <w:tr w:rsidR="00027229" w:rsidRPr="003F0CDD" w:rsidTr="003F0CDD">
        <w:tc>
          <w:tcPr>
            <w:tcW w:w="1331"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2. starostna skupina</w:t>
            </w:r>
          </w:p>
        </w:tc>
        <w:tc>
          <w:tcPr>
            <w:tcW w:w="246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seštevanje in odštevanje (naravna števila in število 0)</w:t>
            </w:r>
          </w:p>
        </w:tc>
        <w:tc>
          <w:tcPr>
            <w:tcW w:w="184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množenje </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(naravna števila in število 0)</w:t>
            </w:r>
          </w:p>
        </w:tc>
        <w:tc>
          <w:tcPr>
            <w:tcW w:w="3118"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deljenje</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(naravna števila in število 0)</w:t>
            </w:r>
          </w:p>
        </w:tc>
        <w:tc>
          <w:tcPr>
            <w:tcW w:w="851" w:type="dxa"/>
            <w:vMerge/>
            <w:vAlign w:val="center"/>
            <w:hideMark/>
          </w:tcPr>
          <w:p w:rsidR="00027229" w:rsidRPr="003F0CDD" w:rsidRDefault="00027229" w:rsidP="00940666">
            <w:pPr>
              <w:spacing w:after="0" w:line="240" w:lineRule="auto"/>
              <w:rPr>
                <w:rFonts w:eastAsia="Times New Roman" w:cstheme="minorHAnsi"/>
                <w:sz w:val="20"/>
                <w:szCs w:val="20"/>
                <w:lang w:eastAsia="sl-SI"/>
              </w:rPr>
            </w:pPr>
          </w:p>
        </w:tc>
      </w:tr>
      <w:tr w:rsidR="00027229" w:rsidRPr="003F0CDD" w:rsidTr="003F0CDD">
        <w:tc>
          <w:tcPr>
            <w:tcW w:w="1331"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3. starostna skupina</w:t>
            </w:r>
          </w:p>
        </w:tc>
        <w:tc>
          <w:tcPr>
            <w:tcW w:w="246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seštevanje in odštevanje (naravna števila in število 0)</w:t>
            </w:r>
          </w:p>
        </w:tc>
        <w:tc>
          <w:tcPr>
            <w:tcW w:w="184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množenje </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(naravna števila in število 0)</w:t>
            </w:r>
          </w:p>
        </w:tc>
        <w:tc>
          <w:tcPr>
            <w:tcW w:w="3118"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deljenje</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(naravna števila in število 0)</w:t>
            </w:r>
          </w:p>
        </w:tc>
        <w:tc>
          <w:tcPr>
            <w:tcW w:w="851" w:type="dxa"/>
            <w:vMerge/>
            <w:vAlign w:val="center"/>
            <w:hideMark/>
          </w:tcPr>
          <w:p w:rsidR="00027229" w:rsidRPr="003F0CDD" w:rsidRDefault="00027229" w:rsidP="00940666">
            <w:pPr>
              <w:spacing w:after="0" w:line="240" w:lineRule="auto"/>
              <w:rPr>
                <w:rFonts w:eastAsia="Times New Roman" w:cstheme="minorHAnsi"/>
                <w:sz w:val="20"/>
                <w:szCs w:val="20"/>
                <w:lang w:eastAsia="sl-SI"/>
              </w:rPr>
            </w:pPr>
          </w:p>
        </w:tc>
      </w:tr>
      <w:tr w:rsidR="00027229" w:rsidRPr="003F0CDD" w:rsidTr="003F0CDD">
        <w:tc>
          <w:tcPr>
            <w:tcW w:w="1331"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4., 5. in 6. starostna skupina</w:t>
            </w:r>
          </w:p>
        </w:tc>
        <w:tc>
          <w:tcPr>
            <w:tcW w:w="246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seštevanje in odštevanje (cela števila)</w:t>
            </w:r>
          </w:p>
        </w:tc>
        <w:tc>
          <w:tcPr>
            <w:tcW w:w="1843"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 xml:space="preserve">množenje </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(cela števila)</w:t>
            </w:r>
          </w:p>
        </w:tc>
        <w:tc>
          <w:tcPr>
            <w:tcW w:w="3118" w:type="dxa"/>
            <w:shd w:val="clear" w:color="auto" w:fill="auto"/>
            <w:tcMar>
              <w:top w:w="0" w:type="dxa"/>
              <w:left w:w="108" w:type="dxa"/>
              <w:bottom w:w="0" w:type="dxa"/>
              <w:right w:w="108" w:type="dxa"/>
            </w:tcMar>
            <w:vAlign w:val="center"/>
            <w:hideMark/>
          </w:tcPr>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deljenje – oblika sprint*</w:t>
            </w:r>
          </w:p>
          <w:p w:rsidR="00027229" w:rsidRPr="003F0CDD" w:rsidRDefault="00027229" w:rsidP="00940666">
            <w:pPr>
              <w:spacing w:after="0" w:line="240" w:lineRule="auto"/>
              <w:rPr>
                <w:rFonts w:eastAsia="Times New Roman" w:cstheme="minorHAnsi"/>
                <w:sz w:val="20"/>
                <w:szCs w:val="20"/>
                <w:lang w:eastAsia="sl-SI"/>
              </w:rPr>
            </w:pPr>
            <w:r w:rsidRPr="003F0CDD">
              <w:rPr>
                <w:rFonts w:eastAsia="Times New Roman" w:cstheme="minorHAnsi"/>
                <w:sz w:val="20"/>
                <w:szCs w:val="20"/>
                <w:lang w:eastAsia="sl-SI"/>
              </w:rPr>
              <w:t>(cela števila)</w:t>
            </w:r>
          </w:p>
        </w:tc>
        <w:tc>
          <w:tcPr>
            <w:tcW w:w="851" w:type="dxa"/>
            <w:vMerge/>
            <w:vAlign w:val="center"/>
            <w:hideMark/>
          </w:tcPr>
          <w:p w:rsidR="00027229" w:rsidRPr="003F0CDD" w:rsidRDefault="00027229" w:rsidP="00940666">
            <w:pPr>
              <w:spacing w:after="0" w:line="240" w:lineRule="auto"/>
              <w:rPr>
                <w:rFonts w:eastAsia="Times New Roman" w:cstheme="minorHAnsi"/>
                <w:sz w:val="20"/>
                <w:szCs w:val="20"/>
                <w:lang w:eastAsia="sl-SI"/>
              </w:rPr>
            </w:pPr>
          </w:p>
        </w:tc>
      </w:tr>
    </w:tbl>
    <w:p w:rsidR="00D179EC" w:rsidRPr="003F0CDD" w:rsidRDefault="00D179EC" w:rsidP="00D179EC">
      <w:pPr>
        <w:spacing w:after="0" w:line="240" w:lineRule="auto"/>
        <w:rPr>
          <w:rFonts w:ascii="Times New Roman" w:eastAsia="Times New Roman" w:hAnsi="Times New Roman" w:cs="Times New Roman"/>
          <w:b/>
          <w:sz w:val="20"/>
          <w:szCs w:val="20"/>
          <w:lang w:eastAsia="sl-SI"/>
        </w:rPr>
      </w:pPr>
    </w:p>
    <w:p w:rsidR="00027229" w:rsidRPr="003F0CDD" w:rsidRDefault="00027229" w:rsidP="00027229">
      <w:pPr>
        <w:spacing w:after="0" w:line="240" w:lineRule="auto"/>
        <w:rPr>
          <w:rFonts w:ascii="Tahoma" w:eastAsia="Times New Roman" w:hAnsi="Tahoma" w:cs="Tahoma"/>
          <w:color w:val="0070C0"/>
          <w:sz w:val="20"/>
          <w:szCs w:val="20"/>
          <w:lang w:eastAsia="sl-SI"/>
        </w:rPr>
      </w:pPr>
      <w:r w:rsidRPr="003F0CDD">
        <w:rPr>
          <w:rFonts w:ascii="Tahoma" w:eastAsia="Times New Roman" w:hAnsi="Tahoma" w:cs="Tahoma"/>
          <w:b/>
          <w:bCs/>
          <w:color w:val="0070C0"/>
          <w:sz w:val="20"/>
          <w:szCs w:val="20"/>
          <w:lang w:eastAsia="sl-SI"/>
        </w:rPr>
        <w:t>Kako igraš?</w:t>
      </w:r>
    </w:p>
    <w:p w:rsidR="00CE451E" w:rsidRPr="003F0CDD" w:rsidRDefault="00E37614" w:rsidP="00027229">
      <w:pPr>
        <w:spacing w:after="0" w:line="240" w:lineRule="auto"/>
        <w:rPr>
          <w:sz w:val="20"/>
          <w:szCs w:val="20"/>
        </w:rPr>
      </w:pPr>
      <w:r w:rsidRPr="003F0CDD">
        <w:rPr>
          <w:sz w:val="20"/>
          <w:szCs w:val="20"/>
        </w:rPr>
        <w:t>Prijavi se v sistem</w:t>
      </w:r>
      <w:r w:rsidR="00CE451E" w:rsidRPr="003F0CDD">
        <w:rPr>
          <w:sz w:val="20"/>
          <w:szCs w:val="20"/>
        </w:rPr>
        <w:t>.</w:t>
      </w:r>
      <w:r w:rsidRPr="003F0CDD">
        <w:rPr>
          <w:sz w:val="20"/>
          <w:szCs w:val="20"/>
        </w:rPr>
        <w:t xml:space="preserve"> Če si se vpisal (in morda celo tekmoval) že lani, se </w:t>
      </w:r>
      <w:r w:rsidR="00CE451E" w:rsidRPr="003F0CDD">
        <w:rPr>
          <w:sz w:val="20"/>
          <w:szCs w:val="20"/>
        </w:rPr>
        <w:t>ni potrebno</w:t>
      </w:r>
      <w:r w:rsidRPr="003F0CDD">
        <w:rPr>
          <w:sz w:val="20"/>
          <w:szCs w:val="20"/>
        </w:rPr>
        <w:t xml:space="preserve"> ponovno vpisovati, ampak samo </w:t>
      </w:r>
      <w:r w:rsidRPr="003F0CDD">
        <w:rPr>
          <w:b/>
          <w:sz w:val="20"/>
          <w:szCs w:val="20"/>
        </w:rPr>
        <w:t>popraviš razred</w:t>
      </w:r>
      <w:r w:rsidRPr="003F0CDD">
        <w:rPr>
          <w:sz w:val="20"/>
          <w:szCs w:val="20"/>
        </w:rPr>
        <w:t xml:space="preserve">. Kako? </w:t>
      </w:r>
    </w:p>
    <w:p w:rsidR="00E37614" w:rsidRPr="003F0CDD" w:rsidRDefault="00E37614" w:rsidP="00027229">
      <w:pPr>
        <w:spacing w:after="0" w:line="240" w:lineRule="auto"/>
        <w:rPr>
          <w:rFonts w:ascii="Tahoma" w:eastAsia="Times New Roman" w:hAnsi="Tahoma" w:cs="Tahoma"/>
          <w:sz w:val="20"/>
          <w:szCs w:val="20"/>
          <w:lang w:eastAsia="sl-SI"/>
        </w:rPr>
      </w:pPr>
      <w:r w:rsidRPr="003F0CDD">
        <w:rPr>
          <w:sz w:val="20"/>
          <w:szCs w:val="20"/>
        </w:rPr>
        <w:t>Na rdečem ravnilu klikni</w:t>
      </w:r>
      <w:r w:rsidR="001C2252" w:rsidRPr="003F0CDD">
        <w:rPr>
          <w:sz w:val="20"/>
          <w:szCs w:val="20"/>
        </w:rPr>
        <w:t xml:space="preserve"> </w:t>
      </w:r>
      <w:r w:rsidR="001C2252" w:rsidRPr="003F0CDD">
        <w:rPr>
          <w:b/>
          <w:color w:val="FF0000"/>
          <w:sz w:val="20"/>
          <w:szCs w:val="20"/>
        </w:rPr>
        <w:t>NASTAVITVE</w:t>
      </w:r>
      <w:r w:rsidRPr="003F0CDD">
        <w:rPr>
          <w:sz w:val="20"/>
          <w:szCs w:val="20"/>
        </w:rPr>
        <w:t>. Odpre se ti okno, v katerem spremeni</w:t>
      </w:r>
      <w:r w:rsidR="00CE451E" w:rsidRPr="003F0CDD">
        <w:rPr>
          <w:sz w:val="20"/>
          <w:szCs w:val="20"/>
        </w:rPr>
        <w:t>š</w:t>
      </w:r>
      <w:r w:rsidRPr="003F0CDD">
        <w:rPr>
          <w:sz w:val="20"/>
          <w:szCs w:val="20"/>
        </w:rPr>
        <w:t xml:space="preserve"> razred. Ne pozabi klikniti na gumb </w:t>
      </w:r>
      <w:r w:rsidR="001C2252" w:rsidRPr="003F0CDD">
        <w:rPr>
          <w:b/>
          <w:sz w:val="20"/>
          <w:szCs w:val="20"/>
        </w:rPr>
        <w:t>Zamenjaj nastavitve</w:t>
      </w:r>
      <w:r w:rsidRPr="003F0CDD">
        <w:rPr>
          <w:sz w:val="20"/>
          <w:szCs w:val="20"/>
        </w:rPr>
        <w:t xml:space="preserve">. Vse kar si zamenjal, bo spremenjeno šele, </w:t>
      </w:r>
      <w:r w:rsidR="00CE451E" w:rsidRPr="003F0CDD">
        <w:rPr>
          <w:sz w:val="20"/>
          <w:szCs w:val="20"/>
        </w:rPr>
        <w:t xml:space="preserve">ko </w:t>
      </w:r>
      <w:r w:rsidRPr="003F0CDD">
        <w:rPr>
          <w:sz w:val="20"/>
          <w:szCs w:val="20"/>
        </w:rPr>
        <w:t>s</w:t>
      </w:r>
      <w:r w:rsidR="00CE451E" w:rsidRPr="003F0CDD">
        <w:rPr>
          <w:sz w:val="20"/>
          <w:szCs w:val="20"/>
        </w:rPr>
        <w:t>e</w:t>
      </w:r>
      <w:r w:rsidRPr="003F0CDD">
        <w:rPr>
          <w:sz w:val="20"/>
          <w:szCs w:val="20"/>
        </w:rPr>
        <w:t xml:space="preserve"> boš odjavil in ponovno prijavil v </w:t>
      </w:r>
      <w:proofErr w:type="spellStart"/>
      <w:r w:rsidRPr="003F0CDD">
        <w:rPr>
          <w:sz w:val="20"/>
          <w:szCs w:val="20"/>
        </w:rPr>
        <w:t>Lefo</w:t>
      </w:r>
      <w:proofErr w:type="spellEnd"/>
      <w:r w:rsidRPr="003F0CDD">
        <w:rPr>
          <w:sz w:val="20"/>
          <w:szCs w:val="20"/>
        </w:rPr>
        <w:t>.</w:t>
      </w:r>
    </w:p>
    <w:p w:rsidR="00027229" w:rsidRPr="003F0CDD" w:rsidRDefault="00027229" w:rsidP="00027229">
      <w:pPr>
        <w:spacing w:after="0" w:line="240" w:lineRule="auto"/>
        <w:rPr>
          <w:rFonts w:ascii="Tahoma" w:eastAsia="Times New Roman" w:hAnsi="Tahoma" w:cs="Tahoma"/>
          <w:sz w:val="20"/>
          <w:szCs w:val="20"/>
          <w:lang w:eastAsia="sl-SI"/>
        </w:rPr>
      </w:pPr>
      <w:r w:rsidRPr="003F0CDD">
        <w:rPr>
          <w:rFonts w:ascii="Tahoma" w:eastAsia="Times New Roman" w:hAnsi="Tahoma" w:cs="Tahoma"/>
          <w:sz w:val="20"/>
          <w:szCs w:val="20"/>
          <w:lang w:eastAsia="sl-SI"/>
        </w:rPr>
        <w:t> </w:t>
      </w:r>
    </w:p>
    <w:p w:rsidR="00027229" w:rsidRPr="003F0CDD" w:rsidRDefault="00027229" w:rsidP="00027229">
      <w:pPr>
        <w:spacing w:after="0" w:line="240" w:lineRule="auto"/>
        <w:rPr>
          <w:rFonts w:ascii="Tahoma" w:eastAsia="Times New Roman" w:hAnsi="Tahoma" w:cs="Tahoma"/>
          <w:b/>
          <w:color w:val="0070C0"/>
          <w:sz w:val="20"/>
          <w:szCs w:val="20"/>
          <w:lang w:eastAsia="sl-SI"/>
        </w:rPr>
      </w:pPr>
      <w:r w:rsidRPr="003F0CDD">
        <w:rPr>
          <w:rFonts w:ascii="Tahoma" w:eastAsia="Times New Roman" w:hAnsi="Tahoma" w:cs="Tahoma"/>
          <w:b/>
          <w:color w:val="0070C0"/>
          <w:sz w:val="20"/>
          <w:szCs w:val="20"/>
          <w:lang w:eastAsia="sl-SI"/>
        </w:rPr>
        <w:t>Po končani igri si oglej morebitne napake. Uči se iz lastnih napak</w:t>
      </w:r>
    </w:p>
    <w:p w:rsidR="00D04A5A" w:rsidRPr="003F0CDD" w:rsidRDefault="00027229">
      <w:pPr>
        <w:rPr>
          <w:rFonts w:cstheme="minorHAnsi"/>
          <w:b/>
          <w:sz w:val="20"/>
          <w:szCs w:val="20"/>
        </w:rPr>
      </w:pPr>
      <w:r w:rsidRPr="003F0CDD">
        <w:rPr>
          <w:rFonts w:cstheme="minorHAnsi"/>
          <w:b/>
          <w:sz w:val="20"/>
          <w:szCs w:val="20"/>
        </w:rPr>
        <w:t xml:space="preserve">Navodila in vaje najdete na spletni strani </w:t>
      </w:r>
      <w:hyperlink r:id="rId8" w:history="1">
        <w:r w:rsidR="009548C4" w:rsidRPr="003F0CDD">
          <w:rPr>
            <w:rStyle w:val="Hiperpovezava"/>
            <w:rFonts w:cstheme="minorHAnsi"/>
            <w:b/>
            <w:sz w:val="20"/>
            <w:szCs w:val="20"/>
          </w:rPr>
          <w:t>http://si.lefo.net/</w:t>
        </w:r>
      </w:hyperlink>
      <w:r w:rsidRPr="003F0CDD">
        <w:rPr>
          <w:rFonts w:cstheme="minorHAnsi"/>
          <w:b/>
          <w:sz w:val="20"/>
          <w:szCs w:val="20"/>
        </w:rPr>
        <w:t>.</w:t>
      </w:r>
      <w:r w:rsidR="00D04A5A">
        <w:rPr>
          <w:rFonts w:cstheme="minorHAnsi"/>
          <w:b/>
          <w:noProof/>
          <w:sz w:val="20"/>
          <w:szCs w:val="20"/>
          <w:lang w:eastAsia="sl-SI"/>
        </w:rPr>
        <mc:AlternateContent>
          <mc:Choice Requires="wps">
            <w:drawing>
              <wp:anchor distT="0" distB="0" distL="114300" distR="114300" simplePos="0" relativeHeight="251659264" behindDoc="0" locked="0" layoutInCell="1" allowOverlap="1" wp14:anchorId="40041B80" wp14:editId="789FE712">
                <wp:simplePos x="0" y="0"/>
                <wp:positionH relativeFrom="column">
                  <wp:posOffset>-579120</wp:posOffset>
                </wp:positionH>
                <wp:positionV relativeFrom="paragraph">
                  <wp:posOffset>210185</wp:posOffset>
                </wp:positionV>
                <wp:extent cx="6946265" cy="0"/>
                <wp:effectExtent l="0" t="0" r="26035" b="19050"/>
                <wp:wrapNone/>
                <wp:docPr id="1" name="Raven povezovalnik 1"/>
                <wp:cNvGraphicFramePr/>
                <a:graphic xmlns:a="http://schemas.openxmlformats.org/drawingml/2006/main">
                  <a:graphicData uri="http://schemas.microsoft.com/office/word/2010/wordprocessingShape">
                    <wps:wsp>
                      <wps:cNvCnPr/>
                      <wps:spPr>
                        <a:xfrm>
                          <a:off x="0" y="0"/>
                          <a:ext cx="6946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en povezoval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6pt,16.55pt" to="50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" strokecolor="#4579b8 [3044]"/>
            </w:pict>
          </mc:Fallback>
        </mc:AlternateContent>
      </w:r>
    </w:p>
    <w:p w:rsidR="009548C4" w:rsidRPr="009548C4" w:rsidRDefault="009548C4">
      <w:pPr>
        <w:rPr>
          <w:rFonts w:cstheme="minorHAnsi"/>
          <w:b/>
          <w:sz w:val="32"/>
          <w:szCs w:val="32"/>
        </w:rPr>
      </w:pPr>
    </w:p>
    <w:tbl>
      <w:tblPr>
        <w:tblStyle w:val="Tabelamre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548C4" w:rsidRPr="003F0CDD" w:rsidTr="003F0CDD">
        <w:trPr>
          <w:trHeight w:val="337"/>
        </w:trPr>
        <w:tc>
          <w:tcPr>
            <w:tcW w:w="9464" w:type="dxa"/>
          </w:tcPr>
          <w:p w:rsidR="009548C4" w:rsidRPr="003F0CDD" w:rsidRDefault="00125A51" w:rsidP="003F0CDD">
            <w:pPr>
              <w:rPr>
                <w:rFonts w:cstheme="minorHAnsi"/>
                <w:b/>
                <w:sz w:val="28"/>
                <w:szCs w:val="28"/>
              </w:rPr>
            </w:pPr>
            <w:r w:rsidRPr="003F0CDD">
              <w:rPr>
                <w:rFonts w:cstheme="minorHAnsi"/>
                <w:b/>
                <w:sz w:val="28"/>
                <w:szCs w:val="28"/>
              </w:rPr>
              <w:t xml:space="preserve">V šolskem letu 2012/2013 se bo </w:t>
            </w:r>
            <w:r w:rsidR="009548C4" w:rsidRPr="003F0CDD">
              <w:rPr>
                <w:rFonts w:cstheme="minorHAnsi"/>
                <w:b/>
                <w:sz w:val="28"/>
                <w:szCs w:val="28"/>
              </w:rPr>
              <w:t>_____________________</w:t>
            </w:r>
            <w:r w:rsidR="00D04A5A">
              <w:rPr>
                <w:rFonts w:cstheme="minorHAnsi"/>
                <w:b/>
                <w:sz w:val="28"/>
                <w:szCs w:val="28"/>
              </w:rPr>
              <w:t>_</w:t>
            </w:r>
            <w:r w:rsidR="009548C4" w:rsidRPr="003F0CDD">
              <w:rPr>
                <w:rFonts w:cstheme="minorHAnsi"/>
                <w:b/>
                <w:sz w:val="28"/>
                <w:szCs w:val="28"/>
              </w:rPr>
              <w:t>__</w:t>
            </w:r>
            <w:r w:rsidRPr="003F0CDD">
              <w:rPr>
                <w:rFonts w:cstheme="minorHAnsi"/>
                <w:b/>
                <w:sz w:val="28"/>
                <w:szCs w:val="28"/>
              </w:rPr>
              <w:t>__</w:t>
            </w:r>
            <w:r w:rsidR="009548C4" w:rsidRPr="003F0CDD">
              <w:rPr>
                <w:rFonts w:cstheme="minorHAnsi"/>
                <w:b/>
                <w:sz w:val="28"/>
                <w:szCs w:val="28"/>
              </w:rPr>
              <w:t xml:space="preserve">__ iz_______ </w:t>
            </w:r>
          </w:p>
        </w:tc>
      </w:tr>
      <w:tr w:rsidR="009548C4" w:rsidRPr="003F0CDD" w:rsidTr="003F0CDD">
        <w:trPr>
          <w:trHeight w:val="554"/>
        </w:trPr>
        <w:tc>
          <w:tcPr>
            <w:tcW w:w="9464" w:type="dxa"/>
          </w:tcPr>
          <w:p w:rsidR="009548C4" w:rsidRPr="003F0CDD" w:rsidRDefault="003F0CDD" w:rsidP="009548C4">
            <w:pPr>
              <w:rPr>
                <w:rFonts w:cstheme="minorHAnsi"/>
                <w:b/>
                <w:sz w:val="16"/>
                <w:szCs w:val="16"/>
              </w:rPr>
            </w:pPr>
            <w:r>
              <w:rPr>
                <w:rFonts w:cstheme="minorHAnsi"/>
                <w:b/>
                <w:sz w:val="28"/>
                <w:szCs w:val="28"/>
              </w:rPr>
              <w:t xml:space="preserve">                                                                 </w:t>
            </w:r>
            <w:r w:rsidR="009548C4" w:rsidRPr="003F0CDD">
              <w:rPr>
                <w:rFonts w:cstheme="minorHAnsi"/>
                <w:b/>
                <w:sz w:val="16"/>
                <w:szCs w:val="16"/>
              </w:rPr>
              <w:t>I</w:t>
            </w:r>
            <w:r>
              <w:rPr>
                <w:rFonts w:cstheme="minorHAnsi"/>
                <w:b/>
                <w:sz w:val="16"/>
                <w:szCs w:val="16"/>
              </w:rPr>
              <w:t xml:space="preserve">me </w:t>
            </w:r>
            <w:r w:rsidR="009548C4" w:rsidRPr="003F0CDD">
              <w:rPr>
                <w:rFonts w:cstheme="minorHAnsi"/>
                <w:b/>
                <w:sz w:val="16"/>
                <w:szCs w:val="16"/>
              </w:rPr>
              <w:t xml:space="preserve">in priimek učenca                                                   </w:t>
            </w:r>
            <w:r>
              <w:rPr>
                <w:rFonts w:cstheme="minorHAnsi"/>
                <w:b/>
                <w:sz w:val="16"/>
                <w:szCs w:val="16"/>
              </w:rPr>
              <w:t xml:space="preserve">                  </w:t>
            </w:r>
            <w:r w:rsidR="009548C4" w:rsidRPr="003F0CDD">
              <w:rPr>
                <w:rFonts w:cstheme="minorHAnsi"/>
                <w:b/>
                <w:sz w:val="16"/>
                <w:szCs w:val="16"/>
              </w:rPr>
              <w:t xml:space="preserve"> razred</w:t>
            </w:r>
            <w:r>
              <w:rPr>
                <w:rFonts w:cstheme="minorHAnsi"/>
                <w:b/>
                <w:sz w:val="16"/>
                <w:szCs w:val="16"/>
              </w:rPr>
              <w:t>a</w:t>
            </w:r>
            <w:r w:rsidR="009548C4" w:rsidRPr="003F0CDD">
              <w:rPr>
                <w:rFonts w:cstheme="minorHAnsi"/>
                <w:b/>
                <w:sz w:val="16"/>
                <w:szCs w:val="16"/>
              </w:rPr>
              <w:t xml:space="preserve"> </w:t>
            </w:r>
          </w:p>
        </w:tc>
      </w:tr>
      <w:tr w:rsidR="009548C4" w:rsidRPr="003F0CDD" w:rsidTr="003F0CDD">
        <w:trPr>
          <w:trHeight w:val="628"/>
        </w:trPr>
        <w:tc>
          <w:tcPr>
            <w:tcW w:w="9464" w:type="dxa"/>
          </w:tcPr>
          <w:p w:rsidR="009548C4" w:rsidRPr="003F0CDD" w:rsidRDefault="003F0CDD">
            <w:pPr>
              <w:rPr>
                <w:rFonts w:cstheme="minorHAnsi"/>
                <w:b/>
                <w:sz w:val="28"/>
                <w:szCs w:val="28"/>
              </w:rPr>
            </w:pPr>
            <w:r w:rsidRPr="003F0CDD">
              <w:rPr>
                <w:rFonts w:cstheme="minorHAnsi"/>
                <w:b/>
                <w:sz w:val="28"/>
                <w:szCs w:val="28"/>
              </w:rPr>
              <w:t xml:space="preserve">udeležil </w:t>
            </w:r>
            <w:r w:rsidR="00125A51" w:rsidRPr="003F0CDD">
              <w:rPr>
                <w:rFonts w:cstheme="minorHAnsi"/>
                <w:b/>
                <w:sz w:val="28"/>
                <w:szCs w:val="28"/>
              </w:rPr>
              <w:t>tekmovanj</w:t>
            </w:r>
            <w:bookmarkStart w:id="0" w:name="_GoBack"/>
            <w:bookmarkEnd w:id="0"/>
            <w:r w:rsidR="00125A51" w:rsidRPr="003F0CDD">
              <w:rPr>
                <w:rFonts w:cstheme="minorHAnsi"/>
                <w:b/>
                <w:sz w:val="28"/>
                <w:szCs w:val="28"/>
              </w:rPr>
              <w:t>a HITRO IN ZANESLJIVO RAČUNANJE (LEFO).</w:t>
            </w:r>
          </w:p>
        </w:tc>
      </w:tr>
    </w:tbl>
    <w:p w:rsidR="003F0CDD" w:rsidRDefault="003F0CDD">
      <w:pPr>
        <w:rPr>
          <w:rFonts w:cstheme="minorHAnsi"/>
          <w:b/>
          <w:sz w:val="28"/>
          <w:szCs w:val="28"/>
        </w:rPr>
      </w:pPr>
    </w:p>
    <w:p w:rsidR="009548C4" w:rsidRPr="003F0CDD" w:rsidRDefault="00125A51">
      <w:pPr>
        <w:rPr>
          <w:rFonts w:cstheme="minorHAnsi"/>
          <w:b/>
          <w:sz w:val="28"/>
          <w:szCs w:val="28"/>
        </w:rPr>
      </w:pPr>
      <w:r w:rsidRPr="003F0CDD">
        <w:rPr>
          <w:rFonts w:cstheme="minorHAnsi"/>
          <w:b/>
          <w:sz w:val="28"/>
          <w:szCs w:val="28"/>
        </w:rPr>
        <w:t>Podpis učenca:                                                                         Podpis starša:</w:t>
      </w:r>
    </w:p>
    <w:sectPr w:rsidR="009548C4" w:rsidRPr="003F0CDD" w:rsidSect="00D04A5A">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7410"/>
    <w:multiLevelType w:val="hybridMultilevel"/>
    <w:tmpl w:val="D256E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EC"/>
    <w:rsid w:val="00027229"/>
    <w:rsid w:val="00125A51"/>
    <w:rsid w:val="001331A9"/>
    <w:rsid w:val="001C2252"/>
    <w:rsid w:val="003F0CDD"/>
    <w:rsid w:val="00815BF1"/>
    <w:rsid w:val="009548C4"/>
    <w:rsid w:val="00CE451E"/>
    <w:rsid w:val="00D04A5A"/>
    <w:rsid w:val="00D179EC"/>
    <w:rsid w:val="00D742C3"/>
    <w:rsid w:val="00E37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179E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179EC"/>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D179EC"/>
    <w:rPr>
      <w:b/>
      <w:bCs/>
    </w:rPr>
  </w:style>
  <w:style w:type="table" w:styleId="Tabelamrea">
    <w:name w:val="Table Grid"/>
    <w:basedOn w:val="Navadnatabela"/>
    <w:uiPriority w:val="59"/>
    <w:rsid w:val="00D1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D179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79EC"/>
    <w:rPr>
      <w:rFonts w:ascii="Tahoma" w:hAnsi="Tahoma" w:cs="Tahoma"/>
      <w:sz w:val="16"/>
      <w:szCs w:val="16"/>
    </w:rPr>
  </w:style>
  <w:style w:type="paragraph" w:styleId="Odstavekseznama">
    <w:name w:val="List Paragraph"/>
    <w:basedOn w:val="Navaden"/>
    <w:uiPriority w:val="34"/>
    <w:qFormat/>
    <w:rsid w:val="00027229"/>
    <w:pPr>
      <w:ind w:left="720"/>
      <w:contextualSpacing/>
    </w:pPr>
  </w:style>
  <w:style w:type="character" w:styleId="Hiperpovezava">
    <w:name w:val="Hyperlink"/>
    <w:basedOn w:val="Privzetapisavaodstavka"/>
    <w:uiPriority w:val="99"/>
    <w:unhideWhenUsed/>
    <w:rsid w:val="00D74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179E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179EC"/>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D179EC"/>
    <w:rPr>
      <w:b/>
      <w:bCs/>
    </w:rPr>
  </w:style>
  <w:style w:type="table" w:styleId="Tabelamrea">
    <w:name w:val="Table Grid"/>
    <w:basedOn w:val="Navadnatabela"/>
    <w:uiPriority w:val="59"/>
    <w:rsid w:val="00D1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D179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79EC"/>
    <w:rPr>
      <w:rFonts w:ascii="Tahoma" w:hAnsi="Tahoma" w:cs="Tahoma"/>
      <w:sz w:val="16"/>
      <w:szCs w:val="16"/>
    </w:rPr>
  </w:style>
  <w:style w:type="paragraph" w:styleId="Odstavekseznama">
    <w:name w:val="List Paragraph"/>
    <w:basedOn w:val="Navaden"/>
    <w:uiPriority w:val="34"/>
    <w:qFormat/>
    <w:rsid w:val="00027229"/>
    <w:pPr>
      <w:ind w:left="720"/>
      <w:contextualSpacing/>
    </w:pPr>
  </w:style>
  <w:style w:type="character" w:styleId="Hiperpovezava">
    <w:name w:val="Hyperlink"/>
    <w:basedOn w:val="Privzetapisavaodstavka"/>
    <w:uiPriority w:val="99"/>
    <w:unhideWhenUsed/>
    <w:rsid w:val="00D74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772">
      <w:bodyDiv w:val="1"/>
      <w:marLeft w:val="0"/>
      <w:marRight w:val="0"/>
      <w:marTop w:val="0"/>
      <w:marBottom w:val="0"/>
      <w:divBdr>
        <w:top w:val="none" w:sz="0" w:space="0" w:color="auto"/>
        <w:left w:val="none" w:sz="0" w:space="0" w:color="auto"/>
        <w:bottom w:val="none" w:sz="0" w:space="0" w:color="auto"/>
        <w:right w:val="none" w:sz="0" w:space="0" w:color="auto"/>
      </w:divBdr>
    </w:div>
    <w:div w:id="1264535293">
      <w:bodyDiv w:val="1"/>
      <w:marLeft w:val="0"/>
      <w:marRight w:val="0"/>
      <w:marTop w:val="0"/>
      <w:marBottom w:val="0"/>
      <w:divBdr>
        <w:top w:val="none" w:sz="0" w:space="0" w:color="auto"/>
        <w:left w:val="none" w:sz="0" w:space="0" w:color="auto"/>
        <w:bottom w:val="none" w:sz="0" w:space="0" w:color="auto"/>
        <w:right w:val="none" w:sz="0" w:space="0" w:color="auto"/>
      </w:divBdr>
    </w:div>
    <w:div w:id="1646274018">
      <w:bodyDiv w:val="1"/>
      <w:marLeft w:val="0"/>
      <w:marRight w:val="0"/>
      <w:marTop w:val="0"/>
      <w:marBottom w:val="0"/>
      <w:divBdr>
        <w:top w:val="none" w:sz="0" w:space="0" w:color="auto"/>
        <w:left w:val="none" w:sz="0" w:space="0" w:color="auto"/>
        <w:bottom w:val="none" w:sz="0" w:space="0" w:color="auto"/>
        <w:right w:val="none" w:sz="0" w:space="0" w:color="auto"/>
      </w:divBdr>
      <w:divsChild>
        <w:div w:id="526024128">
          <w:marLeft w:val="0"/>
          <w:marRight w:val="0"/>
          <w:marTop w:val="0"/>
          <w:marBottom w:val="0"/>
          <w:divBdr>
            <w:top w:val="none" w:sz="0" w:space="0" w:color="auto"/>
            <w:left w:val="none" w:sz="0" w:space="0" w:color="auto"/>
            <w:bottom w:val="none" w:sz="0" w:space="0" w:color="auto"/>
            <w:right w:val="none" w:sz="0" w:space="0" w:color="auto"/>
          </w:divBdr>
        </w:div>
        <w:div w:id="1435133501">
          <w:marLeft w:val="0"/>
          <w:marRight w:val="0"/>
          <w:marTop w:val="0"/>
          <w:marBottom w:val="0"/>
          <w:divBdr>
            <w:top w:val="none" w:sz="0" w:space="0" w:color="auto"/>
            <w:left w:val="none" w:sz="0" w:space="0" w:color="auto"/>
            <w:bottom w:val="none" w:sz="0" w:space="0" w:color="auto"/>
            <w:right w:val="none" w:sz="0" w:space="0" w:color="auto"/>
          </w:divBdr>
        </w:div>
      </w:divsChild>
    </w:div>
    <w:div w:id="17922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fo.net/" TargetMode="External"/><Relationship Id="rId3" Type="http://schemas.openxmlformats.org/officeDocument/2006/relationships/styles" Target="styles.xml"/><Relationship Id="rId7" Type="http://schemas.openxmlformats.org/officeDocument/2006/relationships/hyperlink" Target="http://si.lef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96FB-E3D8-40F1-AB52-37EFD6CC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778</Words>
  <Characters>4439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Matematični kabinet</cp:lastModifiedBy>
  <cp:revision>6</cp:revision>
  <dcterms:created xsi:type="dcterms:W3CDTF">2012-08-27T15:17:00Z</dcterms:created>
  <dcterms:modified xsi:type="dcterms:W3CDTF">2012-10-01T10:51:00Z</dcterms:modified>
</cp:coreProperties>
</file>